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A6CC" w14:textId="7E703805" w:rsidR="00A260AB" w:rsidRPr="00D917FC" w:rsidRDefault="00900149">
      <w:pPr>
        <w:rPr>
          <w:b/>
          <w:bCs/>
          <w:sz w:val="26"/>
          <w:szCs w:val="26"/>
        </w:rPr>
      </w:pPr>
      <w:r w:rsidRPr="00D917FC">
        <w:rPr>
          <w:b/>
          <w:bCs/>
          <w:sz w:val="26"/>
          <w:szCs w:val="26"/>
        </w:rPr>
        <w:t>Press Release</w:t>
      </w:r>
    </w:p>
    <w:p w14:paraId="648F288C" w14:textId="350A6617" w:rsidR="00D917FC" w:rsidRDefault="00D917FC" w:rsidP="00D917F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>
        <w:rPr>
          <w:rFonts w:ascii="Constantia" w:eastAsia="Times New Roman" w:hAnsi="Constantia" w:cs="Calibri"/>
          <w:b/>
          <w:bCs/>
          <w:color w:val="FF0000"/>
          <w:lang w:eastAsia="en-IE"/>
        </w:rPr>
        <w:t xml:space="preserve">*EMBARGOED Until </w:t>
      </w:r>
      <w:r>
        <w:rPr>
          <w:rFonts w:ascii="Constantia" w:eastAsia="Times New Roman" w:hAnsi="Constantia" w:cs="Calibri"/>
          <w:b/>
          <w:bCs/>
          <w:color w:val="FF0000"/>
          <w:lang w:eastAsia="en-IE"/>
        </w:rPr>
        <w:t>Monday 19</w:t>
      </w:r>
      <w:r w:rsidRPr="00D917FC">
        <w:rPr>
          <w:rFonts w:ascii="Constantia" w:eastAsia="Times New Roman" w:hAnsi="Constantia" w:cs="Calibri"/>
          <w:b/>
          <w:bCs/>
          <w:color w:val="FF0000"/>
          <w:vertAlign w:val="superscript"/>
          <w:lang w:eastAsia="en-IE"/>
        </w:rPr>
        <w:t>th</w:t>
      </w:r>
      <w:r>
        <w:rPr>
          <w:rFonts w:ascii="Constantia" w:eastAsia="Times New Roman" w:hAnsi="Constantia" w:cs="Calibri"/>
          <w:b/>
          <w:bCs/>
          <w:color w:val="FF0000"/>
          <w:lang w:eastAsia="en-IE"/>
        </w:rPr>
        <w:t xml:space="preserve"> </w:t>
      </w:r>
      <w:r>
        <w:rPr>
          <w:rFonts w:ascii="Constantia" w:eastAsia="Times New Roman" w:hAnsi="Constantia" w:cs="Calibri"/>
          <w:b/>
          <w:bCs/>
          <w:color w:val="FF0000"/>
          <w:lang w:eastAsia="en-IE"/>
        </w:rPr>
        <w:t>July at 6am*</w:t>
      </w:r>
    </w:p>
    <w:p w14:paraId="6008640C" w14:textId="5AF3F2E4" w:rsidR="00761B6B" w:rsidRPr="00B9427E" w:rsidRDefault="0078661D" w:rsidP="00B9427E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B90B16">
        <w:rPr>
          <w:b/>
          <w:bCs/>
          <w:sz w:val="26"/>
          <w:szCs w:val="26"/>
          <w:u w:val="single"/>
        </w:rPr>
        <w:t>Social Finance Foundation announces</w:t>
      </w:r>
      <w:r>
        <w:rPr>
          <w:b/>
          <w:bCs/>
          <w:color w:val="FF0000"/>
          <w:sz w:val="26"/>
          <w:szCs w:val="26"/>
          <w:u w:val="single"/>
        </w:rPr>
        <w:t xml:space="preserve"> </w:t>
      </w:r>
      <w:r w:rsidR="0079109A" w:rsidRPr="005A71C6">
        <w:rPr>
          <w:b/>
          <w:bCs/>
          <w:sz w:val="26"/>
          <w:szCs w:val="26"/>
          <w:u w:val="single"/>
        </w:rPr>
        <w:t xml:space="preserve">€44m in Special Loan Funding to Community Projects, Charities, Sports Groups &amp; Social Enterprises </w:t>
      </w:r>
    </w:p>
    <w:p w14:paraId="1513F55C" w14:textId="72EDD6E2" w:rsidR="00C721DE" w:rsidRDefault="00304F43" w:rsidP="00BA2B4B">
      <w:pPr>
        <w:pStyle w:val="ListParagraph"/>
        <w:numPr>
          <w:ilvl w:val="0"/>
          <w:numId w:val="3"/>
        </w:numPr>
        <w:spacing w:afterLines="80" w:after="192" w:line="240" w:lineRule="auto"/>
        <w:ind w:left="714" w:hanging="357"/>
        <w:contextualSpacing w:val="0"/>
      </w:pPr>
      <w:r w:rsidRPr="00B90B16">
        <w:t xml:space="preserve">2020 </w:t>
      </w:r>
      <w:r w:rsidR="00CA49C5" w:rsidRPr="00B90B16">
        <w:t>Social Finance Foundation Annual Re</w:t>
      </w:r>
      <w:r w:rsidRPr="00B90B16">
        <w:t>p</w:t>
      </w:r>
      <w:r w:rsidR="00CA49C5" w:rsidRPr="00B90B16">
        <w:t xml:space="preserve">ort </w:t>
      </w:r>
      <w:r w:rsidR="00D12471" w:rsidRPr="00B90B16">
        <w:t xml:space="preserve">reveals it approved </w:t>
      </w:r>
      <w:r w:rsidR="0079109A" w:rsidRPr="00B90B16">
        <w:t xml:space="preserve">€41m worth of </w:t>
      </w:r>
      <w:r w:rsidR="00513225" w:rsidRPr="00B90B16">
        <w:t xml:space="preserve">social finance </w:t>
      </w:r>
      <w:r w:rsidR="00D13648" w:rsidRPr="00B90B16">
        <w:t>loans</w:t>
      </w:r>
      <w:r w:rsidR="00513225" w:rsidRPr="00B90B16">
        <w:t xml:space="preserve"> </w:t>
      </w:r>
      <w:r w:rsidR="00C721DE" w:rsidRPr="00B90B16">
        <w:t xml:space="preserve">across Ireland </w:t>
      </w:r>
      <w:r w:rsidR="00D12471" w:rsidRPr="00B90B16">
        <w:t xml:space="preserve">in 2020 </w:t>
      </w:r>
      <w:r w:rsidR="00BA2B4B" w:rsidRPr="0078661D">
        <w:t xml:space="preserve">- </w:t>
      </w:r>
      <w:r w:rsidR="00C721DE" w:rsidRPr="005A71C6">
        <w:t xml:space="preserve">Munster 34%, Leinster </w:t>
      </w:r>
      <w:r w:rsidR="00C82C99">
        <w:t>34</w:t>
      </w:r>
      <w:r w:rsidR="00C721DE" w:rsidRPr="005A71C6">
        <w:t>% (</w:t>
      </w:r>
      <w:r w:rsidR="00C82C99">
        <w:t>22</w:t>
      </w:r>
      <w:r w:rsidR="00C721DE" w:rsidRPr="005A71C6">
        <w:t xml:space="preserve">% </w:t>
      </w:r>
      <w:r w:rsidR="00C82C99">
        <w:t>ex</w:t>
      </w:r>
      <w:r w:rsidR="00C721DE" w:rsidRPr="005A71C6">
        <w:t>cluding Dublin), Connaught 19% and Ulster 13%.</w:t>
      </w:r>
    </w:p>
    <w:p w14:paraId="0172CF5F" w14:textId="0A48FC69" w:rsidR="00834CE4" w:rsidRPr="005A71C6" w:rsidRDefault="00834CE4" w:rsidP="00BA2B4B">
      <w:pPr>
        <w:pStyle w:val="ListParagraph"/>
        <w:numPr>
          <w:ilvl w:val="0"/>
          <w:numId w:val="3"/>
        </w:numPr>
        <w:spacing w:afterLines="80" w:after="192" w:line="240" w:lineRule="auto"/>
        <w:ind w:left="714" w:hanging="357"/>
        <w:contextualSpacing w:val="0"/>
      </w:pPr>
      <w:r>
        <w:t>Over 460,000 people, 1 in 11 people in Ireland, availed of facilities supported by SFF in 2020.</w:t>
      </w:r>
    </w:p>
    <w:p w14:paraId="08A23FEE" w14:textId="13804925" w:rsidR="00002308" w:rsidRPr="005A71C6" w:rsidRDefault="00802F32" w:rsidP="008C73A4">
      <w:pPr>
        <w:pStyle w:val="ListParagraph"/>
        <w:numPr>
          <w:ilvl w:val="0"/>
          <w:numId w:val="3"/>
        </w:numPr>
        <w:spacing w:afterLines="80" w:after="192" w:line="240" w:lineRule="auto"/>
        <w:ind w:left="714" w:hanging="357"/>
        <w:contextualSpacing w:val="0"/>
      </w:pPr>
      <w:r w:rsidRPr="005A71C6">
        <w:t>F</w:t>
      </w:r>
      <w:r w:rsidR="002B7E44" w:rsidRPr="005A71C6">
        <w:t xml:space="preserve">unding </w:t>
      </w:r>
      <w:r w:rsidR="00121674">
        <w:t xml:space="preserve">from the Irish banks </w:t>
      </w:r>
      <w:r w:rsidR="002B7E44" w:rsidRPr="005A71C6">
        <w:t xml:space="preserve">has enabled </w:t>
      </w:r>
      <w:r w:rsidRPr="005A71C6">
        <w:t>the Foundation</w:t>
      </w:r>
      <w:r w:rsidR="002B7E44" w:rsidRPr="005A71C6">
        <w:t xml:space="preserve"> to lend over €143m to more than 1,500 organisations since </w:t>
      </w:r>
      <w:r w:rsidR="00097632" w:rsidRPr="005A71C6">
        <w:t>2007</w:t>
      </w:r>
      <w:r w:rsidR="008C73A4" w:rsidRPr="005A71C6">
        <w:t xml:space="preserve">, through partners </w:t>
      </w:r>
      <w:r w:rsidR="008C73A4" w:rsidRPr="005A71C6">
        <w:rPr>
          <w:i/>
          <w:iCs/>
        </w:rPr>
        <w:t>Clann Credo</w:t>
      </w:r>
      <w:r w:rsidR="008C73A4" w:rsidRPr="005A71C6">
        <w:t xml:space="preserve"> and </w:t>
      </w:r>
      <w:r w:rsidR="008C73A4" w:rsidRPr="005A71C6">
        <w:rPr>
          <w:i/>
          <w:iCs/>
        </w:rPr>
        <w:t>Community Finance Ireland</w:t>
      </w:r>
      <w:r w:rsidR="008C73A4" w:rsidRPr="005A71C6">
        <w:t>.</w:t>
      </w:r>
    </w:p>
    <w:p w14:paraId="4B00EFD6" w14:textId="224646DA" w:rsidR="002958A2" w:rsidRPr="00F249B6" w:rsidRDefault="008C73A4" w:rsidP="008C73A4">
      <w:pPr>
        <w:pStyle w:val="ListParagraph"/>
        <w:numPr>
          <w:ilvl w:val="0"/>
          <w:numId w:val="3"/>
        </w:numPr>
        <w:spacing w:afterLines="80" w:after="192"/>
        <w:ind w:left="714" w:hanging="357"/>
        <w:contextualSpacing w:val="0"/>
        <w:rPr>
          <w:u w:val="single"/>
        </w:rPr>
      </w:pPr>
      <w:r w:rsidRPr="005A71C6">
        <w:t>In 2020, s</w:t>
      </w:r>
      <w:r w:rsidR="00802F32" w:rsidRPr="005A71C6">
        <w:t xml:space="preserve">ubsidiary </w:t>
      </w:r>
      <w:r w:rsidR="00802F32" w:rsidRPr="005A71C6">
        <w:rPr>
          <w:i/>
          <w:iCs/>
        </w:rPr>
        <w:t>Microfinance Ireland</w:t>
      </w:r>
      <w:r w:rsidR="00802F32" w:rsidRPr="005A71C6">
        <w:t xml:space="preserve"> approved €27m in loans to micro-enterprises.</w:t>
      </w:r>
    </w:p>
    <w:p w14:paraId="7D18E5EB" w14:textId="3CDC60BD" w:rsidR="002707AF" w:rsidRPr="00593A4B" w:rsidRDefault="002707AF" w:rsidP="008C73A4">
      <w:pPr>
        <w:pStyle w:val="ListParagraph"/>
        <w:numPr>
          <w:ilvl w:val="0"/>
          <w:numId w:val="3"/>
        </w:numPr>
        <w:spacing w:afterLines="80" w:after="192"/>
        <w:ind w:left="714" w:hanging="357"/>
        <w:contextualSpacing w:val="0"/>
        <w:rPr>
          <w:u w:val="single"/>
        </w:rPr>
      </w:pPr>
      <w:r>
        <w:t xml:space="preserve">Social Finance Foundation welcomes legislative progress on </w:t>
      </w:r>
      <w:r w:rsidR="004778F6">
        <w:t xml:space="preserve">capping </w:t>
      </w:r>
      <w:r w:rsidR="00593A4B">
        <w:t>interest rates charged by moneylenders.</w:t>
      </w:r>
    </w:p>
    <w:p w14:paraId="6D7819D5" w14:textId="77777777" w:rsidR="00593A4B" w:rsidRPr="005A71C6" w:rsidRDefault="00593A4B" w:rsidP="00593A4B">
      <w:pPr>
        <w:pStyle w:val="ListParagraph"/>
        <w:spacing w:afterLines="80" w:after="192"/>
        <w:ind w:left="714"/>
        <w:contextualSpacing w:val="0"/>
        <w:rPr>
          <w:u w:val="single"/>
        </w:rPr>
      </w:pPr>
    </w:p>
    <w:p w14:paraId="3F5DD78A" w14:textId="1EDEB4A5" w:rsidR="00C06698" w:rsidRPr="005A71C6" w:rsidRDefault="001C7049" w:rsidP="00E04506">
      <w:r w:rsidRPr="005A71C6">
        <w:rPr>
          <w:b/>
          <w:bCs/>
        </w:rPr>
        <w:t>[</w:t>
      </w:r>
      <w:r w:rsidR="00A2329E" w:rsidRPr="00F249B6">
        <w:rPr>
          <w:b/>
          <w:bCs/>
        </w:rPr>
        <w:t>1</w:t>
      </w:r>
      <w:r w:rsidR="00F249B6">
        <w:rPr>
          <w:b/>
          <w:bCs/>
        </w:rPr>
        <w:t>9</w:t>
      </w:r>
      <w:r w:rsidR="00DE2450" w:rsidRPr="005A71C6">
        <w:rPr>
          <w:b/>
          <w:bCs/>
        </w:rPr>
        <w:t>, Ju</w:t>
      </w:r>
      <w:r w:rsidR="008C73A4" w:rsidRPr="005A71C6">
        <w:rPr>
          <w:b/>
          <w:bCs/>
        </w:rPr>
        <w:t>ly</w:t>
      </w:r>
      <w:r w:rsidR="00DE2450" w:rsidRPr="005A71C6">
        <w:rPr>
          <w:b/>
          <w:bCs/>
        </w:rPr>
        <w:t xml:space="preserve"> 2021</w:t>
      </w:r>
      <w:r w:rsidR="00566D26" w:rsidRPr="005A71C6">
        <w:rPr>
          <w:b/>
          <w:bCs/>
        </w:rPr>
        <w:t xml:space="preserve">] – Dublin: </w:t>
      </w:r>
      <w:r w:rsidR="00E04506" w:rsidRPr="005A71C6">
        <w:rPr>
          <w:b/>
          <w:bCs/>
        </w:rPr>
        <w:t xml:space="preserve"> </w:t>
      </w:r>
      <w:r w:rsidR="0078661D" w:rsidRPr="002814AF">
        <w:rPr>
          <w:i/>
          <w:iCs/>
        </w:rPr>
        <w:t>Social Finance Foundation</w:t>
      </w:r>
      <w:r w:rsidR="0078661D" w:rsidRPr="00B90B16">
        <w:t xml:space="preserve"> </w:t>
      </w:r>
      <w:r w:rsidR="001A6068">
        <w:t>advises</w:t>
      </w:r>
      <w:r w:rsidR="00847DB9">
        <w:t xml:space="preserve"> </w:t>
      </w:r>
      <w:r w:rsidR="00DA55B8">
        <w:t xml:space="preserve">community groups </w:t>
      </w:r>
      <w:r w:rsidR="003E5550">
        <w:t>and social enterprises across Ireland</w:t>
      </w:r>
      <w:r w:rsidR="000B0A98">
        <w:t xml:space="preserve"> </w:t>
      </w:r>
      <w:r w:rsidR="001A6068">
        <w:t>that</w:t>
      </w:r>
      <w:r w:rsidR="008101C3">
        <w:t xml:space="preserve"> €44m in </w:t>
      </w:r>
      <w:r w:rsidR="00297F41">
        <w:t>special loan funding</w:t>
      </w:r>
      <w:r w:rsidR="009B59B0">
        <w:t xml:space="preserve"> </w:t>
      </w:r>
      <w:r w:rsidR="001A6068">
        <w:t xml:space="preserve">is </w:t>
      </w:r>
      <w:r w:rsidR="00002308">
        <w:t xml:space="preserve">available through </w:t>
      </w:r>
      <w:r w:rsidR="0078661D">
        <w:t xml:space="preserve">its </w:t>
      </w:r>
      <w:r w:rsidR="00BF5AAB">
        <w:t xml:space="preserve">two partners </w:t>
      </w:r>
      <w:r w:rsidR="00A37821">
        <w:t xml:space="preserve">– </w:t>
      </w:r>
      <w:r w:rsidR="00A37821" w:rsidRPr="00A37821">
        <w:rPr>
          <w:i/>
          <w:iCs/>
        </w:rPr>
        <w:t>Community Finance Ireland</w:t>
      </w:r>
      <w:r w:rsidR="00A37821">
        <w:t xml:space="preserve"> and </w:t>
      </w:r>
      <w:r w:rsidR="00A37821" w:rsidRPr="00A37821">
        <w:rPr>
          <w:i/>
          <w:iCs/>
        </w:rPr>
        <w:t>Clann Credo</w:t>
      </w:r>
      <w:r w:rsidR="008C73A4">
        <w:rPr>
          <w:i/>
          <w:iCs/>
        </w:rPr>
        <w:t>.</w:t>
      </w:r>
      <w:r w:rsidR="008C73A4" w:rsidRPr="00C06698">
        <w:t xml:space="preserve"> </w:t>
      </w:r>
      <w:r w:rsidR="008C73A4" w:rsidRPr="005A71C6">
        <w:t xml:space="preserve">The funding is provided by </w:t>
      </w:r>
      <w:r w:rsidR="002B7E44" w:rsidRPr="005A71C6">
        <w:t>Ireland’s four largest retail banks</w:t>
      </w:r>
      <w:r w:rsidR="00C06698" w:rsidRPr="005A71C6">
        <w:t xml:space="preserve"> – AIB, Bank of Ireland, Permanent tsb and Ulster Bank, with additional support from the European Investment Fund</w:t>
      </w:r>
      <w:r w:rsidR="00A37821" w:rsidRPr="005A71C6">
        <w:t xml:space="preserve">.  </w:t>
      </w:r>
    </w:p>
    <w:p w14:paraId="16E1ADC0" w14:textId="026BE46D" w:rsidR="00E04506" w:rsidRPr="00D40300" w:rsidRDefault="002C62E1" w:rsidP="00E04506">
      <w:r w:rsidRPr="005A71C6">
        <w:t>Loans of up to €</w:t>
      </w:r>
      <w:r w:rsidR="00E04506" w:rsidRPr="005A71C6">
        <w:t>500</w:t>
      </w:r>
      <w:r w:rsidR="007B5CCD" w:rsidRPr="005A71C6">
        <w:t xml:space="preserve">,000 </w:t>
      </w:r>
      <w:r w:rsidR="00320058" w:rsidRPr="005A71C6">
        <w:t xml:space="preserve">can be </w:t>
      </w:r>
      <w:r w:rsidR="00E04506" w:rsidRPr="005A71C6">
        <w:t>obtained</w:t>
      </w:r>
      <w:r w:rsidR="00320058" w:rsidRPr="005A71C6">
        <w:t>, at competitive rates</w:t>
      </w:r>
      <w:r w:rsidR="00CF6B82" w:rsidRPr="005A71C6">
        <w:t>,</w:t>
      </w:r>
      <w:r w:rsidR="00F316A7" w:rsidRPr="005A71C6">
        <w:t xml:space="preserve"> for community-based projects, charities, sports </w:t>
      </w:r>
      <w:r w:rsidR="00C82C99" w:rsidRPr="005A71C6">
        <w:t>groups,</w:t>
      </w:r>
      <w:r w:rsidR="00F316A7" w:rsidRPr="005A71C6">
        <w:t xml:space="preserve"> an</w:t>
      </w:r>
      <w:r w:rsidR="00AF511E" w:rsidRPr="005A71C6">
        <w:t>d</w:t>
      </w:r>
      <w:r w:rsidR="00F316A7" w:rsidRPr="005A71C6">
        <w:t xml:space="preserve"> social enterprises</w:t>
      </w:r>
      <w:r w:rsidR="00AF511E" w:rsidRPr="005A71C6">
        <w:t xml:space="preserve">. </w:t>
      </w:r>
      <w:r w:rsidR="00F316A7" w:rsidRPr="005A71C6">
        <w:t xml:space="preserve"> </w:t>
      </w:r>
    </w:p>
    <w:p w14:paraId="566D2D2D" w14:textId="77CF109C" w:rsidR="001A6068" w:rsidRPr="00D40300" w:rsidRDefault="005A7A1B" w:rsidP="001A6068">
      <w:r w:rsidRPr="00D40300">
        <w:t xml:space="preserve">Since </w:t>
      </w:r>
      <w:r w:rsidR="0019794A" w:rsidRPr="005A71C6">
        <w:t>it’s</w:t>
      </w:r>
      <w:r w:rsidR="0019794A" w:rsidRPr="0019794A">
        <w:rPr>
          <w:color w:val="FF0000"/>
        </w:rPr>
        <w:t xml:space="preserve"> </w:t>
      </w:r>
      <w:r w:rsidRPr="005A71C6">
        <w:t>inception</w:t>
      </w:r>
      <w:r w:rsidR="00394134" w:rsidRPr="005A71C6">
        <w:t xml:space="preserve"> in 2007</w:t>
      </w:r>
      <w:r w:rsidRPr="005A71C6">
        <w:t xml:space="preserve">, </w:t>
      </w:r>
      <w:r w:rsidR="00B963C9">
        <w:t xml:space="preserve">the not-for-profit </w:t>
      </w:r>
      <w:r w:rsidRPr="005A71C6">
        <w:rPr>
          <w:i/>
          <w:iCs/>
        </w:rPr>
        <w:t>Social Finance Foundation</w:t>
      </w:r>
      <w:r w:rsidRPr="005A71C6">
        <w:t xml:space="preserve"> has been funded by </w:t>
      </w:r>
      <w:r w:rsidR="00002308" w:rsidRPr="005A71C6">
        <w:t>AIB, Bank of Ireland, Permanent tsb and Ulster Bank</w:t>
      </w:r>
      <w:r w:rsidRPr="005A71C6">
        <w:t>, firstly by way of a €25m non-repayable grant, followed by €116m in two tranches of loan funding at low interest rates for the combined period 2009 to 2025.</w:t>
      </w:r>
      <w:r w:rsidR="0002246B" w:rsidRPr="005A71C6">
        <w:t xml:space="preserve"> The </w:t>
      </w:r>
      <w:r w:rsidR="00CB1142" w:rsidRPr="005A71C6">
        <w:t>b</w:t>
      </w:r>
      <w:r w:rsidR="0002246B" w:rsidRPr="005A71C6">
        <w:t>ank funding has enabled the Foundation to lend over €143m</w:t>
      </w:r>
      <w:r w:rsidRPr="005A71C6">
        <w:t xml:space="preserve"> </w:t>
      </w:r>
      <w:r w:rsidR="0002246B" w:rsidRPr="005A71C6">
        <w:t xml:space="preserve">to </w:t>
      </w:r>
      <w:r w:rsidR="00CF6B82" w:rsidRPr="005A71C6">
        <w:t>more than</w:t>
      </w:r>
      <w:r w:rsidR="0002246B" w:rsidRPr="005A71C6">
        <w:t xml:space="preserve"> 1,500 organisations since 2007. </w:t>
      </w:r>
      <w:r w:rsidR="001A6068" w:rsidRPr="005A71C6">
        <w:t xml:space="preserve">This loan funding has enabled such </w:t>
      </w:r>
      <w:r w:rsidR="001A6068">
        <w:t>social organisations</w:t>
      </w:r>
      <w:r w:rsidR="001A6068" w:rsidRPr="005A71C6">
        <w:t xml:space="preserve"> to achieve their goals, delivering </w:t>
      </w:r>
      <w:r w:rsidR="001A6068">
        <w:t>strong</w:t>
      </w:r>
      <w:r w:rsidR="001A6068" w:rsidRPr="00D40300">
        <w:t xml:space="preserve"> social benefits to the</w:t>
      </w:r>
      <w:r w:rsidR="001A6068">
        <w:t xml:space="preserve">ir local </w:t>
      </w:r>
      <w:r w:rsidR="001A6068" w:rsidRPr="00D40300">
        <w:t>communities</w:t>
      </w:r>
      <w:r w:rsidR="001A6068">
        <w:t xml:space="preserve">. </w:t>
      </w:r>
    </w:p>
    <w:p w14:paraId="485556C1" w14:textId="561AEEA4" w:rsidR="00B90B16" w:rsidRDefault="0002246B">
      <w:pPr>
        <w:rPr>
          <w:b/>
          <w:bCs/>
          <w:i/>
          <w:iCs/>
        </w:rPr>
      </w:pPr>
      <w:r w:rsidRPr="005A71C6">
        <w:t xml:space="preserve">The Foundation </w:t>
      </w:r>
      <w:r w:rsidR="005A7A1B" w:rsidRPr="005A71C6">
        <w:t xml:space="preserve">also enjoys the support of the European Investment Fund through a €25m loan guarantee facility. </w:t>
      </w:r>
      <w:r w:rsidR="005A7A1B" w:rsidRPr="00B90B16">
        <w:rPr>
          <w:b/>
          <w:bCs/>
          <w:i/>
          <w:iCs/>
        </w:rPr>
        <w:br/>
      </w:r>
    </w:p>
    <w:p w14:paraId="424BDC1C" w14:textId="7B4605B1" w:rsidR="00C06698" w:rsidRPr="005A71C6" w:rsidRDefault="00C06698">
      <w:pPr>
        <w:rPr>
          <w:b/>
          <w:bCs/>
          <w:i/>
          <w:iCs/>
        </w:rPr>
      </w:pPr>
      <w:r w:rsidRPr="005A71C6">
        <w:rPr>
          <w:b/>
          <w:bCs/>
          <w:i/>
          <w:iCs/>
        </w:rPr>
        <w:t>2020 Annual Report Highlights</w:t>
      </w:r>
    </w:p>
    <w:p w14:paraId="7D8B7A56" w14:textId="6241EBCF" w:rsidR="002C1D0D" w:rsidRPr="005A71C6" w:rsidRDefault="004F30BA">
      <w:r w:rsidRPr="005A71C6">
        <w:t xml:space="preserve">The </w:t>
      </w:r>
      <w:r w:rsidR="00E04506" w:rsidRPr="005A71C6">
        <w:t xml:space="preserve">availability of </w:t>
      </w:r>
      <w:r w:rsidR="00C721DE" w:rsidRPr="005A71C6">
        <w:t>€4</w:t>
      </w:r>
      <w:r w:rsidR="00325155" w:rsidRPr="005A71C6">
        <w:t>4</w:t>
      </w:r>
      <w:r w:rsidR="00C721DE" w:rsidRPr="005A71C6">
        <w:t xml:space="preserve">m in </w:t>
      </w:r>
      <w:r w:rsidR="002814AF">
        <w:t xml:space="preserve">special </w:t>
      </w:r>
      <w:r w:rsidR="00E04506" w:rsidRPr="005A71C6">
        <w:t>loan</w:t>
      </w:r>
      <w:r w:rsidR="00C06698" w:rsidRPr="005A71C6">
        <w:t xml:space="preserve"> funding through </w:t>
      </w:r>
      <w:r w:rsidR="002814AF" w:rsidRPr="002814AF">
        <w:rPr>
          <w:i/>
          <w:iCs/>
        </w:rPr>
        <w:t>Social Finance Foundation</w:t>
      </w:r>
      <w:r w:rsidR="00C06698" w:rsidRPr="002814AF">
        <w:rPr>
          <w:i/>
          <w:iCs/>
        </w:rPr>
        <w:t>’s</w:t>
      </w:r>
      <w:r w:rsidR="00C06698" w:rsidRPr="005A71C6">
        <w:t xml:space="preserve"> partners, </w:t>
      </w:r>
      <w:r w:rsidR="00015DA5" w:rsidRPr="005A71C6">
        <w:rPr>
          <w:i/>
          <w:iCs/>
        </w:rPr>
        <w:t xml:space="preserve">Clann Credo </w:t>
      </w:r>
      <w:r w:rsidR="00015DA5" w:rsidRPr="005A71C6">
        <w:t xml:space="preserve">and </w:t>
      </w:r>
      <w:r w:rsidRPr="005A71C6">
        <w:rPr>
          <w:i/>
          <w:iCs/>
        </w:rPr>
        <w:t>Community Finance Ireland</w:t>
      </w:r>
      <w:r w:rsidR="00C06698" w:rsidRPr="005A71C6">
        <w:rPr>
          <w:i/>
          <w:iCs/>
        </w:rPr>
        <w:t>,</w:t>
      </w:r>
      <w:r w:rsidRPr="005A71C6">
        <w:t xml:space="preserve"> </w:t>
      </w:r>
      <w:r w:rsidR="005B3BB4" w:rsidRPr="005A71C6">
        <w:t>comes</w:t>
      </w:r>
      <w:r w:rsidR="00015DA5" w:rsidRPr="005A71C6">
        <w:t xml:space="preserve"> </w:t>
      </w:r>
      <w:r w:rsidR="004142FD" w:rsidRPr="005A71C6">
        <w:t xml:space="preserve">as </w:t>
      </w:r>
      <w:r w:rsidR="00A33DBF" w:rsidRPr="00A33DBF">
        <w:t>the</w:t>
      </w:r>
      <w:r w:rsidR="00A33DBF">
        <w:rPr>
          <w:i/>
          <w:iCs/>
        </w:rPr>
        <w:t xml:space="preserve"> </w:t>
      </w:r>
      <w:r w:rsidR="00AF511E" w:rsidRPr="005A71C6">
        <w:rPr>
          <w:i/>
          <w:iCs/>
        </w:rPr>
        <w:t>Foundat</w:t>
      </w:r>
      <w:r w:rsidR="00CB1142" w:rsidRPr="005A71C6">
        <w:rPr>
          <w:i/>
          <w:iCs/>
        </w:rPr>
        <w:t>i</w:t>
      </w:r>
      <w:r w:rsidR="00AF511E" w:rsidRPr="005A71C6">
        <w:rPr>
          <w:i/>
          <w:iCs/>
        </w:rPr>
        <w:t>on</w:t>
      </w:r>
      <w:r w:rsidR="00CF6B82" w:rsidRPr="005A71C6">
        <w:rPr>
          <w:i/>
          <w:iCs/>
        </w:rPr>
        <w:t xml:space="preserve"> </w:t>
      </w:r>
      <w:r w:rsidR="004142FD" w:rsidRPr="005A71C6">
        <w:t>release</w:t>
      </w:r>
      <w:r w:rsidR="005B3BB4" w:rsidRPr="005A71C6">
        <w:t>s</w:t>
      </w:r>
      <w:r w:rsidR="004142FD" w:rsidRPr="005A71C6">
        <w:t xml:space="preserve"> its Annual Report for 2020. </w:t>
      </w:r>
      <w:r w:rsidR="002C1D0D" w:rsidRPr="005A71C6">
        <w:t xml:space="preserve">The efforts of the volunteers in local community groups have been remarkable and the sector has proven itself to be </w:t>
      </w:r>
      <w:r w:rsidR="001A6068">
        <w:t>very</w:t>
      </w:r>
      <w:r w:rsidR="001A6068" w:rsidRPr="005A71C6">
        <w:t xml:space="preserve"> </w:t>
      </w:r>
      <w:r w:rsidR="002C1D0D" w:rsidRPr="005A71C6">
        <w:t xml:space="preserve">resilient during these challenging times.  </w:t>
      </w:r>
    </w:p>
    <w:p w14:paraId="42605920" w14:textId="21B65B67" w:rsidR="002C1D0D" w:rsidRPr="005A71C6" w:rsidRDefault="00AF511E" w:rsidP="00485F67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</w:pPr>
      <w:r w:rsidRPr="005A71C6">
        <w:t>Despite the reduced activity of community groups under lockdown</w:t>
      </w:r>
      <w:r w:rsidR="00BA2B4B" w:rsidRPr="005A71C6">
        <w:t xml:space="preserve"> phases</w:t>
      </w:r>
      <w:r w:rsidR="00CB1142" w:rsidRPr="005A71C6">
        <w:t>,</w:t>
      </w:r>
      <w:r w:rsidRPr="005A71C6">
        <w:t xml:space="preserve"> 2020 </w:t>
      </w:r>
      <w:r w:rsidR="004142FD" w:rsidRPr="005A71C6">
        <w:t xml:space="preserve">saw </w:t>
      </w:r>
      <w:r w:rsidR="00812724" w:rsidRPr="005A71C6">
        <w:t xml:space="preserve">total loans </w:t>
      </w:r>
      <w:r w:rsidR="002C1D0D" w:rsidRPr="005A71C6">
        <w:t xml:space="preserve">worth €41m </w:t>
      </w:r>
      <w:r w:rsidR="00812724" w:rsidRPr="005A71C6">
        <w:t xml:space="preserve">approved </w:t>
      </w:r>
      <w:r w:rsidRPr="005A71C6">
        <w:t>and €22m drawdown</w:t>
      </w:r>
      <w:r w:rsidR="0002246B" w:rsidRPr="005A71C6">
        <w:t xml:space="preserve">. </w:t>
      </w:r>
    </w:p>
    <w:p w14:paraId="3EEB733E" w14:textId="05480AF4" w:rsidR="004F30BA" w:rsidRPr="005A71C6" w:rsidRDefault="007868B0" w:rsidP="00485F67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</w:pPr>
      <w:r w:rsidRPr="005A71C6">
        <w:lastRenderedPageBreak/>
        <w:t xml:space="preserve">The funding was apportioned across Ireland with Munster accounting for </w:t>
      </w:r>
      <w:r w:rsidR="0028690D" w:rsidRPr="005A71C6">
        <w:t xml:space="preserve">34%, Leinster </w:t>
      </w:r>
      <w:r w:rsidR="00BA2B4B" w:rsidRPr="005A71C6">
        <w:t>34</w:t>
      </w:r>
      <w:r w:rsidR="0028690D" w:rsidRPr="005A71C6">
        <w:t>% (</w:t>
      </w:r>
      <w:r w:rsidR="00BA2B4B" w:rsidRPr="005A71C6">
        <w:t>22</w:t>
      </w:r>
      <w:r w:rsidR="00C13A4F" w:rsidRPr="005A71C6">
        <w:t xml:space="preserve">% </w:t>
      </w:r>
      <w:r w:rsidR="00BA2B4B" w:rsidRPr="005A71C6">
        <w:t>ex</w:t>
      </w:r>
      <w:r w:rsidR="00C13A4F" w:rsidRPr="005A71C6">
        <w:t>cluding Dublin)</w:t>
      </w:r>
      <w:r w:rsidR="0028690D" w:rsidRPr="005A71C6">
        <w:t>, Connaught 19%</w:t>
      </w:r>
      <w:r w:rsidR="00C13A4F" w:rsidRPr="005A71C6">
        <w:t xml:space="preserve"> and Ulster 13%.</w:t>
      </w:r>
    </w:p>
    <w:p w14:paraId="37D8DC74" w14:textId="5BA2CDD6" w:rsidR="002C1D0D" w:rsidRDefault="002C1D0D" w:rsidP="00485F67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</w:pPr>
      <w:r>
        <w:t>In excess of 460,000 people</w:t>
      </w:r>
      <w:r w:rsidR="00E92C00">
        <w:t>, one in 11 people in Ireland,</w:t>
      </w:r>
      <w:r>
        <w:t xml:space="preserve"> availed of or visited SFF supported facilities during the year.</w:t>
      </w:r>
    </w:p>
    <w:p w14:paraId="5C198387" w14:textId="6BDD3F61" w:rsidR="002C1D0D" w:rsidRDefault="002C1D0D" w:rsidP="00485F67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</w:pPr>
      <w:r>
        <w:t xml:space="preserve">1,200 jobs </w:t>
      </w:r>
      <w:r w:rsidR="00A408CF">
        <w:t xml:space="preserve">were </w:t>
      </w:r>
      <w:r>
        <w:t>supported (mostly temporary)</w:t>
      </w:r>
      <w:r w:rsidR="00A408CF">
        <w:t xml:space="preserve"> by SFF</w:t>
      </w:r>
      <w:r w:rsidR="00C921B7">
        <w:t xml:space="preserve"> and its </w:t>
      </w:r>
      <w:r w:rsidR="00F22E1D">
        <w:t>service partners (</w:t>
      </w:r>
      <w:r w:rsidR="00F22E1D" w:rsidRPr="00A37821">
        <w:rPr>
          <w:i/>
          <w:iCs/>
        </w:rPr>
        <w:t>Community Finance Ireland</w:t>
      </w:r>
      <w:r w:rsidR="00F22E1D">
        <w:t xml:space="preserve"> and </w:t>
      </w:r>
      <w:r w:rsidR="00F22E1D" w:rsidRPr="00A37821">
        <w:rPr>
          <w:i/>
          <w:iCs/>
        </w:rPr>
        <w:t>Clann Credo</w:t>
      </w:r>
      <w:r w:rsidR="00485F67">
        <w:t>)</w:t>
      </w:r>
      <w:r w:rsidR="00F22E1D">
        <w:t xml:space="preserve"> </w:t>
      </w:r>
      <w:r>
        <w:t xml:space="preserve">– up 80 </w:t>
      </w:r>
      <w:r w:rsidR="00485F67">
        <w:t xml:space="preserve">jobs </w:t>
      </w:r>
      <w:r>
        <w:t>from 2019</w:t>
      </w:r>
      <w:r w:rsidR="00485F67">
        <w:t>.</w:t>
      </w:r>
    </w:p>
    <w:p w14:paraId="15BDBCB2" w14:textId="77777777" w:rsidR="004B55F1" w:rsidRDefault="004B55F1"/>
    <w:p w14:paraId="398D1C73" w14:textId="7EBD4AAB" w:rsidR="004B55F1" w:rsidRPr="0043632A" w:rsidRDefault="004B55F1">
      <w:pPr>
        <w:rPr>
          <w:i/>
          <w:iCs/>
        </w:rPr>
      </w:pPr>
      <w:r w:rsidRPr="001F5D56">
        <w:rPr>
          <w:rFonts w:ascii="Calibri" w:hAnsi="Calibri" w:cs="Calibri"/>
          <w:b/>
          <w:bCs/>
          <w:color w:val="222222"/>
          <w:shd w:val="clear" w:color="auto" w:fill="FFFFFF"/>
        </w:rPr>
        <w:t>Minister for Finance, Pas</w:t>
      </w:r>
      <w:r w:rsidR="00BD0644" w:rsidRPr="001F5D56">
        <w:rPr>
          <w:rFonts w:ascii="Calibri" w:hAnsi="Calibri" w:cs="Calibri"/>
          <w:b/>
          <w:bCs/>
          <w:color w:val="222222"/>
          <w:shd w:val="clear" w:color="auto" w:fill="FFFFFF"/>
        </w:rPr>
        <w:t>chal Donohoe</w:t>
      </w:r>
      <w:r w:rsidR="001F5D56">
        <w:rPr>
          <w:rFonts w:ascii="Calibri" w:hAnsi="Calibri" w:cs="Calibri"/>
          <w:color w:val="222222"/>
          <w:shd w:val="clear" w:color="auto" w:fill="FFFFFF"/>
        </w:rPr>
        <w:t xml:space="preserve"> said: </w:t>
      </w:r>
      <w:r w:rsidRPr="0043632A">
        <w:rPr>
          <w:rFonts w:ascii="Calibri" w:hAnsi="Calibri" w:cs="Calibri"/>
          <w:i/>
          <w:iCs/>
          <w:color w:val="222222"/>
          <w:shd w:val="clear" w:color="auto" w:fill="FFFFFF"/>
        </w:rPr>
        <w:t>“I welcome today’s announcement by Social Finance Foundation that €44 million of loan funding is available for community-based projects, charities, sports groups and social enterprises.  This support is incredibly important, now more so than ever</w:t>
      </w:r>
      <w:r w:rsidR="001A6068">
        <w:rPr>
          <w:rFonts w:ascii="Calibri" w:hAnsi="Calibri" w:cs="Calibri"/>
          <w:i/>
          <w:iCs/>
          <w:color w:val="222222"/>
          <w:shd w:val="clear" w:color="auto" w:fill="FFFFFF"/>
        </w:rPr>
        <w:t>,</w:t>
      </w:r>
      <w:r w:rsidRPr="0043632A">
        <w:rPr>
          <w:rFonts w:ascii="Calibri" w:hAnsi="Calibri" w:cs="Calibri"/>
          <w:i/>
          <w:iCs/>
          <w:color w:val="222222"/>
          <w:shd w:val="clear" w:color="auto" w:fill="FFFFFF"/>
        </w:rPr>
        <w:t xml:space="preserve"> given the impact the pandemic has on traditional fundraising methods. Many of the organisations who will avail of this loan funding have played a significant part in the community response to Covid-19 and this serves as a reminder of the value of the work which Social Finance Foundation, in conjunction with its partners Clann Credo and Community Finance Ireland, does to support the social sector</w:t>
      </w:r>
      <w:r w:rsidR="001A6068">
        <w:rPr>
          <w:rFonts w:ascii="Calibri" w:hAnsi="Calibri" w:cs="Calibri"/>
          <w:i/>
          <w:iCs/>
          <w:color w:val="222222"/>
          <w:shd w:val="clear" w:color="auto" w:fill="FFFFFF"/>
        </w:rPr>
        <w:t>”</w:t>
      </w:r>
      <w:r w:rsidRPr="0043632A">
        <w:rPr>
          <w:rFonts w:ascii="Calibri" w:hAnsi="Calibri" w:cs="Calibri"/>
          <w:i/>
          <w:iCs/>
          <w:color w:val="222222"/>
          <w:shd w:val="clear" w:color="auto" w:fill="FFFFFF"/>
        </w:rPr>
        <w:t>.</w:t>
      </w:r>
    </w:p>
    <w:p w14:paraId="214A983B" w14:textId="25534F8E" w:rsidR="000B0A98" w:rsidRDefault="00232964">
      <w:pPr>
        <w:rPr>
          <w:i/>
          <w:iCs/>
        </w:rPr>
      </w:pPr>
      <w:r>
        <w:t xml:space="preserve">The </w:t>
      </w:r>
      <w:r w:rsidR="00CF4EF2" w:rsidRPr="003C7EFC">
        <w:rPr>
          <w:b/>
          <w:bCs/>
        </w:rPr>
        <w:t>Chair</w:t>
      </w:r>
      <w:r w:rsidRPr="003C7EFC">
        <w:rPr>
          <w:b/>
          <w:bCs/>
        </w:rPr>
        <w:t xml:space="preserve"> of </w:t>
      </w:r>
      <w:r w:rsidRPr="003C7EFC">
        <w:rPr>
          <w:b/>
          <w:bCs/>
          <w:i/>
          <w:iCs/>
        </w:rPr>
        <w:t xml:space="preserve">Social Finance </w:t>
      </w:r>
      <w:r w:rsidR="00781850">
        <w:rPr>
          <w:b/>
          <w:bCs/>
          <w:i/>
          <w:iCs/>
        </w:rPr>
        <w:t>Foundation</w:t>
      </w:r>
      <w:r w:rsidRPr="003C7EFC">
        <w:rPr>
          <w:b/>
          <w:bCs/>
        </w:rPr>
        <w:t>, Aidan Barry</w:t>
      </w:r>
      <w:r w:rsidR="003F3350">
        <w:t xml:space="preserve"> </w:t>
      </w:r>
      <w:r>
        <w:t xml:space="preserve">said: </w:t>
      </w:r>
      <w:r w:rsidRPr="003C7EFC">
        <w:rPr>
          <w:i/>
          <w:iCs/>
        </w:rPr>
        <w:t>“</w:t>
      </w:r>
      <w:r w:rsidR="00B00A20" w:rsidRPr="003C7EFC">
        <w:rPr>
          <w:i/>
          <w:iCs/>
        </w:rPr>
        <w:t>W</w:t>
      </w:r>
      <w:r w:rsidR="004B11BE" w:rsidRPr="003C7EFC">
        <w:rPr>
          <w:i/>
          <w:iCs/>
        </w:rPr>
        <w:t xml:space="preserve">e </w:t>
      </w:r>
      <w:r w:rsidR="00D246B4" w:rsidRPr="003C7EFC">
        <w:rPr>
          <w:i/>
          <w:iCs/>
        </w:rPr>
        <w:t>are focused on supporting the Government’s plan to reopen</w:t>
      </w:r>
      <w:r w:rsidR="00D87A77">
        <w:rPr>
          <w:i/>
          <w:iCs/>
        </w:rPr>
        <w:t xml:space="preserve"> and rejuvenate</w:t>
      </w:r>
      <w:r w:rsidR="00D246B4" w:rsidRPr="003C7EFC">
        <w:rPr>
          <w:i/>
          <w:iCs/>
        </w:rPr>
        <w:t xml:space="preserve"> Irish soc</w:t>
      </w:r>
      <w:r w:rsidR="00D411D8" w:rsidRPr="003C7EFC">
        <w:rPr>
          <w:i/>
          <w:iCs/>
        </w:rPr>
        <w:t xml:space="preserve">iety after lockdown. </w:t>
      </w:r>
      <w:r w:rsidR="0046510C" w:rsidRPr="003C7EFC">
        <w:rPr>
          <w:i/>
          <w:iCs/>
        </w:rPr>
        <w:t>In keeping with our motto ‘Finance for Social Good’, we</w:t>
      </w:r>
      <w:r w:rsidR="00D411D8" w:rsidRPr="003C7EFC">
        <w:rPr>
          <w:i/>
          <w:iCs/>
        </w:rPr>
        <w:t xml:space="preserve"> have a key </w:t>
      </w:r>
      <w:r w:rsidR="001A6068">
        <w:rPr>
          <w:i/>
          <w:iCs/>
        </w:rPr>
        <w:t>role</w:t>
      </w:r>
      <w:r w:rsidR="001A6068" w:rsidRPr="003C7EFC">
        <w:rPr>
          <w:i/>
          <w:iCs/>
        </w:rPr>
        <w:t xml:space="preserve"> </w:t>
      </w:r>
      <w:r w:rsidR="00D411D8" w:rsidRPr="003C7EFC">
        <w:rPr>
          <w:i/>
          <w:iCs/>
        </w:rPr>
        <w:t>to play</w:t>
      </w:r>
      <w:r w:rsidR="00282F67" w:rsidRPr="003C7EFC">
        <w:rPr>
          <w:i/>
          <w:iCs/>
        </w:rPr>
        <w:t xml:space="preserve">, </w:t>
      </w:r>
      <w:r w:rsidR="00B00A20" w:rsidRPr="003C7EFC">
        <w:rPr>
          <w:i/>
          <w:iCs/>
        </w:rPr>
        <w:t xml:space="preserve">with our </w:t>
      </w:r>
      <w:r w:rsidR="009E559F" w:rsidRPr="003C7EFC">
        <w:rPr>
          <w:i/>
          <w:iCs/>
        </w:rPr>
        <w:t>partners, Community Finance Ireland and Clann Credo</w:t>
      </w:r>
      <w:r w:rsidR="005A7A1B">
        <w:rPr>
          <w:i/>
          <w:iCs/>
        </w:rPr>
        <w:t>,</w:t>
      </w:r>
      <w:r w:rsidR="00D53664" w:rsidRPr="003C7EFC">
        <w:rPr>
          <w:i/>
          <w:iCs/>
        </w:rPr>
        <w:t xml:space="preserve"> </w:t>
      </w:r>
      <w:r w:rsidR="004B11BE" w:rsidRPr="003C7EFC">
        <w:rPr>
          <w:i/>
          <w:iCs/>
        </w:rPr>
        <w:t xml:space="preserve">the Irish retail banking </w:t>
      </w:r>
      <w:r w:rsidR="00C82C99" w:rsidRPr="003C7EFC">
        <w:rPr>
          <w:i/>
          <w:iCs/>
        </w:rPr>
        <w:t>sector,</w:t>
      </w:r>
      <w:r w:rsidR="004B11BE" w:rsidRPr="003C7EFC">
        <w:rPr>
          <w:i/>
          <w:iCs/>
        </w:rPr>
        <w:t xml:space="preserve"> and </w:t>
      </w:r>
      <w:r w:rsidR="002B7B5A" w:rsidRPr="003C7EFC">
        <w:rPr>
          <w:i/>
          <w:iCs/>
        </w:rPr>
        <w:t>the</w:t>
      </w:r>
      <w:r w:rsidR="00282F67" w:rsidRPr="003C7EFC">
        <w:rPr>
          <w:i/>
          <w:iCs/>
        </w:rPr>
        <w:t xml:space="preserve"> European Investment Fund</w:t>
      </w:r>
      <w:r w:rsidR="002B7B5A" w:rsidRPr="003C7EFC">
        <w:rPr>
          <w:i/>
          <w:iCs/>
        </w:rPr>
        <w:t xml:space="preserve">, to reach those sectors </w:t>
      </w:r>
      <w:r w:rsidR="00AA026D" w:rsidRPr="003C7EFC">
        <w:rPr>
          <w:i/>
          <w:iCs/>
        </w:rPr>
        <w:t xml:space="preserve">in </w:t>
      </w:r>
      <w:r w:rsidR="00DB63F2">
        <w:rPr>
          <w:i/>
          <w:iCs/>
        </w:rPr>
        <w:t>local</w:t>
      </w:r>
      <w:r w:rsidR="00AA026D" w:rsidRPr="003C7EFC">
        <w:rPr>
          <w:i/>
          <w:iCs/>
        </w:rPr>
        <w:t xml:space="preserve"> communities that find it hard</w:t>
      </w:r>
      <w:r w:rsidR="002E2557">
        <w:rPr>
          <w:i/>
          <w:iCs/>
        </w:rPr>
        <w:t>est</w:t>
      </w:r>
      <w:r w:rsidR="00AA026D" w:rsidRPr="003C7EFC">
        <w:rPr>
          <w:i/>
          <w:iCs/>
        </w:rPr>
        <w:t xml:space="preserve"> to access loan finance</w:t>
      </w:r>
      <w:r w:rsidR="0046510C" w:rsidRPr="003C7EFC">
        <w:rPr>
          <w:i/>
          <w:iCs/>
        </w:rPr>
        <w:t>.</w:t>
      </w:r>
      <w:r w:rsidR="005A7A1B">
        <w:rPr>
          <w:i/>
          <w:iCs/>
        </w:rPr>
        <w:t xml:space="preserve"> Even a </w:t>
      </w:r>
      <w:r w:rsidR="006F452C" w:rsidRPr="003C7EFC">
        <w:rPr>
          <w:i/>
          <w:iCs/>
        </w:rPr>
        <w:t xml:space="preserve">modest amount of </w:t>
      </w:r>
      <w:r w:rsidR="00881589" w:rsidRPr="003C7EFC">
        <w:rPr>
          <w:i/>
          <w:iCs/>
        </w:rPr>
        <w:t>funding can have transformational impacts on communities and the quality of life of the people who are active within them.</w:t>
      </w:r>
      <w:r w:rsidR="002E2557">
        <w:rPr>
          <w:i/>
          <w:iCs/>
        </w:rPr>
        <w:t xml:space="preserve"> </w:t>
      </w:r>
      <w:r w:rsidR="00E67212">
        <w:rPr>
          <w:i/>
          <w:iCs/>
        </w:rPr>
        <w:t>After 15 months of the pandemic and emerging from a third lockdown, t</w:t>
      </w:r>
      <w:r w:rsidR="002E2557">
        <w:rPr>
          <w:i/>
          <w:iCs/>
        </w:rPr>
        <w:t>his have never been more important</w:t>
      </w:r>
      <w:r w:rsidR="005A7A1B">
        <w:rPr>
          <w:i/>
          <w:iCs/>
        </w:rPr>
        <w:t xml:space="preserve"> </w:t>
      </w:r>
      <w:r w:rsidR="00881589" w:rsidRPr="003C7EFC">
        <w:rPr>
          <w:i/>
          <w:iCs/>
        </w:rPr>
        <w:t>”</w:t>
      </w:r>
      <w:r w:rsidR="001A6068">
        <w:rPr>
          <w:i/>
          <w:iCs/>
        </w:rPr>
        <w:t>.</w:t>
      </w:r>
    </w:p>
    <w:p w14:paraId="3935B5AA" w14:textId="205EFA46" w:rsidR="005A2555" w:rsidRPr="00CF6B82" w:rsidRDefault="005A2555">
      <w:pPr>
        <w:rPr>
          <w:b/>
          <w:bCs/>
        </w:rPr>
      </w:pPr>
      <w:r>
        <w:rPr>
          <w:b/>
          <w:bCs/>
        </w:rPr>
        <w:t>Brian Hayes</w:t>
      </w:r>
      <w:r w:rsidR="008A57B8">
        <w:rPr>
          <w:b/>
          <w:bCs/>
        </w:rPr>
        <w:t xml:space="preserve">, Chief Executive, </w:t>
      </w:r>
      <w:r>
        <w:rPr>
          <w:b/>
          <w:bCs/>
        </w:rPr>
        <w:t xml:space="preserve">Banking </w:t>
      </w:r>
      <w:r w:rsidR="008A57B8">
        <w:rPr>
          <w:b/>
          <w:bCs/>
        </w:rPr>
        <w:t>&amp;</w:t>
      </w:r>
      <w:r>
        <w:rPr>
          <w:b/>
          <w:bCs/>
        </w:rPr>
        <w:t xml:space="preserve"> Payments Federation Ireland stated:</w:t>
      </w:r>
    </w:p>
    <w:p w14:paraId="7AB2AD48" w14:textId="10B43F26" w:rsidR="009C2634" w:rsidRPr="00BA2B4B" w:rsidRDefault="009C2634" w:rsidP="009C2634">
      <w:pPr>
        <w:ind w:right="89"/>
        <w:jc w:val="both"/>
        <w:rPr>
          <w:i/>
          <w:iCs/>
          <w:color w:val="000000" w:themeColor="text1"/>
        </w:rPr>
      </w:pPr>
      <w:r w:rsidRPr="00BA2B4B">
        <w:rPr>
          <w:i/>
          <w:iCs/>
          <w:color w:val="000000" w:themeColor="text1"/>
        </w:rPr>
        <w:t>“</w:t>
      </w:r>
      <w:r w:rsidR="00E33E0B" w:rsidRPr="00BA2B4B">
        <w:rPr>
          <w:i/>
          <w:iCs/>
          <w:color w:val="000000" w:themeColor="text1"/>
        </w:rPr>
        <w:t>As local projects and organisations the length and breadth of the country strive to rebuild the fabric of their communities in the wake of the pandemic</w:t>
      </w:r>
      <w:r w:rsidR="00ED4989" w:rsidRPr="00BA2B4B">
        <w:rPr>
          <w:i/>
          <w:iCs/>
          <w:color w:val="000000" w:themeColor="text1"/>
        </w:rPr>
        <w:t>,</w:t>
      </w:r>
      <w:r w:rsidR="00E33E0B" w:rsidRPr="00BA2B4B">
        <w:rPr>
          <w:i/>
          <w:iCs/>
          <w:color w:val="000000" w:themeColor="text1"/>
        </w:rPr>
        <w:t xml:space="preserve"> </w:t>
      </w:r>
      <w:r w:rsidR="009B59B0" w:rsidRPr="00BA2B4B">
        <w:rPr>
          <w:i/>
          <w:iCs/>
          <w:color w:val="000000" w:themeColor="text1"/>
        </w:rPr>
        <w:t xml:space="preserve">financial support for this sector is essential and needed now more than ever. </w:t>
      </w:r>
      <w:r w:rsidRPr="00BA2B4B">
        <w:rPr>
          <w:i/>
          <w:iCs/>
          <w:color w:val="000000" w:themeColor="text1"/>
        </w:rPr>
        <w:t xml:space="preserve">Through the provision of low-cost finance to Social Finance Foundation, </w:t>
      </w:r>
      <w:r w:rsidR="009B59B0" w:rsidRPr="00BA2B4B">
        <w:rPr>
          <w:i/>
          <w:iCs/>
          <w:color w:val="000000" w:themeColor="text1"/>
        </w:rPr>
        <w:t>the country’s four largest retail banks</w:t>
      </w:r>
      <w:r w:rsidR="008A57B8" w:rsidRPr="00BA2B4B">
        <w:rPr>
          <w:i/>
          <w:iCs/>
          <w:color w:val="000000" w:themeColor="text1"/>
        </w:rPr>
        <w:t xml:space="preserve">, </w:t>
      </w:r>
      <w:r w:rsidR="009B59B0" w:rsidRPr="00BA2B4B">
        <w:rPr>
          <w:i/>
          <w:iCs/>
          <w:color w:val="000000" w:themeColor="text1"/>
        </w:rPr>
        <w:t>AIB, Bank of Ireland, permanent</w:t>
      </w:r>
      <w:r w:rsidR="00802F32" w:rsidRPr="00BA2B4B">
        <w:rPr>
          <w:i/>
          <w:iCs/>
          <w:color w:val="000000" w:themeColor="text1"/>
        </w:rPr>
        <w:t xml:space="preserve"> </w:t>
      </w:r>
      <w:r w:rsidR="009B59B0" w:rsidRPr="00BA2B4B">
        <w:rPr>
          <w:i/>
          <w:iCs/>
          <w:color w:val="000000" w:themeColor="text1"/>
        </w:rPr>
        <w:t>tsb and Ulster Bank</w:t>
      </w:r>
      <w:r w:rsidR="008A57B8" w:rsidRPr="00BA2B4B">
        <w:rPr>
          <w:i/>
          <w:iCs/>
          <w:color w:val="000000" w:themeColor="text1"/>
        </w:rPr>
        <w:t>,</w:t>
      </w:r>
      <w:r w:rsidR="009B59B0" w:rsidRPr="00BA2B4B">
        <w:rPr>
          <w:i/>
          <w:iCs/>
          <w:color w:val="000000" w:themeColor="text1"/>
        </w:rPr>
        <w:t xml:space="preserve"> </w:t>
      </w:r>
      <w:r w:rsidRPr="00BA2B4B">
        <w:rPr>
          <w:i/>
          <w:iCs/>
          <w:color w:val="000000" w:themeColor="text1"/>
        </w:rPr>
        <w:t xml:space="preserve">are very pleased to indirectly finance a myriad of social and community projects that would otherwise find it difficult to qualify for mainstream funding.  </w:t>
      </w:r>
      <w:r w:rsidR="009B59B0" w:rsidRPr="00BA2B4B">
        <w:rPr>
          <w:i/>
          <w:iCs/>
          <w:color w:val="000000" w:themeColor="text1"/>
        </w:rPr>
        <w:t>And as the country continues to open</w:t>
      </w:r>
      <w:r w:rsidR="001A6068">
        <w:rPr>
          <w:i/>
          <w:iCs/>
          <w:color w:val="000000" w:themeColor="text1"/>
        </w:rPr>
        <w:t>,</w:t>
      </w:r>
      <w:r w:rsidR="009B59B0" w:rsidRPr="00BA2B4B">
        <w:rPr>
          <w:i/>
          <w:iCs/>
          <w:color w:val="000000" w:themeColor="text1"/>
        </w:rPr>
        <w:t xml:space="preserve"> o</w:t>
      </w:r>
      <w:r w:rsidRPr="00BA2B4B">
        <w:rPr>
          <w:i/>
          <w:iCs/>
          <w:color w:val="000000" w:themeColor="text1"/>
        </w:rPr>
        <w:t xml:space="preserve">ur banks are delighted to </w:t>
      </w:r>
      <w:r w:rsidR="001A6068">
        <w:rPr>
          <w:i/>
          <w:iCs/>
          <w:color w:val="000000" w:themeColor="text1"/>
        </w:rPr>
        <w:t>play our part in</w:t>
      </w:r>
      <w:r w:rsidR="001A6068" w:rsidRPr="00BA2B4B">
        <w:rPr>
          <w:i/>
          <w:iCs/>
          <w:color w:val="000000" w:themeColor="text1"/>
        </w:rPr>
        <w:t xml:space="preserve"> </w:t>
      </w:r>
      <w:r w:rsidRPr="00BA2B4B">
        <w:rPr>
          <w:i/>
          <w:iCs/>
          <w:color w:val="000000" w:themeColor="text1"/>
        </w:rPr>
        <w:t>deliver</w:t>
      </w:r>
      <w:r w:rsidR="001A6068">
        <w:rPr>
          <w:i/>
          <w:iCs/>
          <w:color w:val="000000" w:themeColor="text1"/>
        </w:rPr>
        <w:t>ing</w:t>
      </w:r>
      <w:r w:rsidRPr="00BA2B4B">
        <w:rPr>
          <w:i/>
          <w:iCs/>
          <w:color w:val="000000" w:themeColor="text1"/>
        </w:rPr>
        <w:t xml:space="preserve"> the projects that will greatly facilitate that rebuilding process.”</w:t>
      </w:r>
    </w:p>
    <w:p w14:paraId="099347D8" w14:textId="26ECFDA6" w:rsidR="00F63B67" w:rsidRDefault="00100220" w:rsidP="00CC7719">
      <w:r w:rsidRPr="00CC7719">
        <w:rPr>
          <w:i/>
          <w:iCs/>
        </w:rPr>
        <w:t>Social Fina</w:t>
      </w:r>
      <w:r w:rsidR="00DA334E" w:rsidRPr="00CC7719">
        <w:rPr>
          <w:i/>
          <w:iCs/>
        </w:rPr>
        <w:t>n</w:t>
      </w:r>
      <w:r w:rsidRPr="00CC7719">
        <w:rPr>
          <w:i/>
          <w:iCs/>
        </w:rPr>
        <w:t xml:space="preserve">ce </w:t>
      </w:r>
      <w:r w:rsidR="00CB1142">
        <w:rPr>
          <w:i/>
          <w:iCs/>
        </w:rPr>
        <w:t xml:space="preserve">Foundation </w:t>
      </w:r>
      <w:r>
        <w:t xml:space="preserve">also </w:t>
      </w:r>
      <w:r w:rsidR="001A6068">
        <w:t>serves</w:t>
      </w:r>
      <w:r w:rsidR="00DA334E">
        <w:t xml:space="preserve"> </w:t>
      </w:r>
      <w:r w:rsidR="00287E6B">
        <w:t>micro-</w:t>
      </w:r>
      <w:r w:rsidR="00781850">
        <w:t>enterprises</w:t>
      </w:r>
      <w:r w:rsidR="00287E6B">
        <w:t xml:space="preserve"> (</w:t>
      </w:r>
      <w:r w:rsidR="00781850">
        <w:t xml:space="preserve">employing less than </w:t>
      </w:r>
      <w:r w:rsidR="00287E6B">
        <w:t>10 people)</w:t>
      </w:r>
      <w:r w:rsidR="002C19D8">
        <w:t xml:space="preserve"> </w:t>
      </w:r>
      <w:r w:rsidR="00F63B67">
        <w:t xml:space="preserve">by providing loans of between €2,000 and €25,000 </w:t>
      </w:r>
      <w:r w:rsidR="002C19D8">
        <w:t xml:space="preserve">through </w:t>
      </w:r>
      <w:r w:rsidR="005A7A1B">
        <w:t>its</w:t>
      </w:r>
      <w:r w:rsidR="002C19D8">
        <w:t xml:space="preserve"> subsidiary, </w:t>
      </w:r>
      <w:r w:rsidRPr="00CC7719">
        <w:rPr>
          <w:i/>
          <w:iCs/>
        </w:rPr>
        <w:t xml:space="preserve">Microfinance </w:t>
      </w:r>
      <w:r w:rsidR="002C19D8" w:rsidRPr="00CC7719">
        <w:rPr>
          <w:i/>
          <w:iCs/>
        </w:rPr>
        <w:t>Ireland</w:t>
      </w:r>
      <w:r w:rsidR="002C19D8">
        <w:t>.</w:t>
      </w:r>
      <w:r w:rsidR="00F63B67">
        <w:t xml:space="preserve"> </w:t>
      </w:r>
      <w:r w:rsidR="000F3A8C">
        <w:t xml:space="preserve"> </w:t>
      </w:r>
      <w:r w:rsidR="005A2555" w:rsidRPr="00CF6B82">
        <w:rPr>
          <w:i/>
          <w:iCs/>
        </w:rPr>
        <w:t>Microfinance Ireland</w:t>
      </w:r>
      <w:r w:rsidR="005A2555">
        <w:t xml:space="preserve"> played a very important role during the lockdown periods in 2020</w:t>
      </w:r>
      <w:r w:rsidR="00091368">
        <w:t xml:space="preserve"> in providing </w:t>
      </w:r>
      <w:r w:rsidR="00F63B67">
        <w:t xml:space="preserve">€27m </w:t>
      </w:r>
      <w:r w:rsidR="00091368">
        <w:t xml:space="preserve">of much needed credit to those micro-enterprises that were negatively affected by Covid19. </w:t>
      </w:r>
      <w:r w:rsidR="00290006">
        <w:t xml:space="preserve"> This was </w:t>
      </w:r>
      <w:r w:rsidR="0086027F">
        <w:t>an increase of 350% from 2019</w:t>
      </w:r>
      <w:r w:rsidR="00F63B67">
        <w:t xml:space="preserve"> </w:t>
      </w:r>
      <w:r w:rsidR="0086027F">
        <w:t>(</w:t>
      </w:r>
      <w:r w:rsidR="00F63B67">
        <w:t>€</w:t>
      </w:r>
      <w:r w:rsidR="0086027F">
        <w:t>6</w:t>
      </w:r>
      <w:r w:rsidR="00F63B67">
        <w:t>m</w:t>
      </w:r>
      <w:r w:rsidR="0086027F">
        <w:t>)</w:t>
      </w:r>
      <w:r w:rsidR="00F63B67">
        <w:t xml:space="preserve">. </w:t>
      </w:r>
    </w:p>
    <w:p w14:paraId="113361F4" w14:textId="07EB1721" w:rsidR="002707AF" w:rsidRPr="00F249B6" w:rsidRDefault="00926990" w:rsidP="0078661D">
      <w:pPr>
        <w:rPr>
          <w:b/>
          <w:bCs/>
          <w:i/>
          <w:iCs/>
        </w:rPr>
      </w:pPr>
      <w:r w:rsidRPr="00F249B6">
        <w:rPr>
          <w:b/>
          <w:bCs/>
          <w:i/>
          <w:iCs/>
        </w:rPr>
        <w:t xml:space="preserve">Legislation on </w:t>
      </w:r>
      <w:r w:rsidR="002707AF" w:rsidRPr="00F249B6">
        <w:rPr>
          <w:b/>
          <w:bCs/>
          <w:i/>
          <w:iCs/>
        </w:rPr>
        <w:t>Moneylending</w:t>
      </w:r>
    </w:p>
    <w:p w14:paraId="1FBBDD91" w14:textId="6CCBA204" w:rsidR="0078661D" w:rsidRDefault="0078661D" w:rsidP="0078661D">
      <w:r>
        <w:rPr>
          <w:i/>
          <w:iCs/>
        </w:rPr>
        <w:t>Social Finance Foundation</w:t>
      </w:r>
      <w:r>
        <w:t xml:space="preserve"> also </w:t>
      </w:r>
      <w:r w:rsidR="00926990">
        <w:t xml:space="preserve">continues to </w:t>
      </w:r>
      <w:r>
        <w:t xml:space="preserve">work diligently on an initiative to cap </w:t>
      </w:r>
      <w:r w:rsidR="001A6068">
        <w:t xml:space="preserve">very high </w:t>
      </w:r>
      <w:r>
        <w:t xml:space="preserve">interest rates charged by licensed moneylenders to the most vulnerable in our country. The Foundation is pleased that legislation is now being tabled to implement such a cap and thus facilitate access to credit at reasonable rates. </w:t>
      </w:r>
    </w:p>
    <w:p w14:paraId="7405C7CD" w14:textId="50C2899A" w:rsidR="001F5D56" w:rsidRDefault="001F5D56">
      <w:pPr>
        <w:rPr>
          <w:b/>
          <w:bCs/>
          <w:u w:val="single"/>
        </w:rPr>
      </w:pPr>
    </w:p>
    <w:p w14:paraId="5225AA2B" w14:textId="77777777" w:rsidR="00926990" w:rsidRDefault="00926990">
      <w:pPr>
        <w:rPr>
          <w:b/>
          <w:bCs/>
          <w:u w:val="single"/>
        </w:rPr>
      </w:pPr>
    </w:p>
    <w:p w14:paraId="451BC311" w14:textId="0B8B248C" w:rsidR="00F43B5B" w:rsidRDefault="00BF20CB">
      <w:pPr>
        <w:rPr>
          <w:u w:val="single"/>
        </w:rPr>
      </w:pPr>
      <w:r w:rsidRPr="00F43B5B">
        <w:rPr>
          <w:b/>
          <w:bCs/>
          <w:u w:val="single"/>
        </w:rPr>
        <w:t xml:space="preserve">2020 </w:t>
      </w:r>
      <w:r w:rsidR="004A429A" w:rsidRPr="00F43B5B">
        <w:rPr>
          <w:b/>
          <w:bCs/>
          <w:u w:val="single"/>
        </w:rPr>
        <w:t>Allocation of Social Finance</w:t>
      </w:r>
    </w:p>
    <w:p w14:paraId="740D96C1" w14:textId="77EE4FBA" w:rsidR="004A429A" w:rsidRPr="00F43B5B" w:rsidRDefault="00F43B5B">
      <w:pPr>
        <w:rPr>
          <w:b/>
          <w:bCs/>
          <w:i/>
          <w:iCs/>
        </w:rPr>
      </w:pPr>
      <w:r>
        <w:rPr>
          <w:b/>
          <w:bCs/>
          <w:i/>
          <w:iCs/>
        </w:rPr>
        <w:t>B</w:t>
      </w:r>
      <w:r w:rsidR="004A429A" w:rsidRPr="00F43B5B">
        <w:rPr>
          <w:b/>
          <w:bCs/>
          <w:i/>
          <w:iCs/>
        </w:rPr>
        <w:t>y Activity</w:t>
      </w:r>
    </w:p>
    <w:p w14:paraId="53B51C1C" w14:textId="15B9927E" w:rsidR="00761B6B" w:rsidRDefault="00761B6B">
      <w:r>
        <w:t>35% to Community &amp; Voluntary Projects (€15.9m)</w:t>
      </w:r>
      <w:r w:rsidR="000A236F">
        <w:t xml:space="preserve"> – down 5% from 2019</w:t>
      </w:r>
    </w:p>
    <w:p w14:paraId="152E6BF3" w14:textId="4557FBA0" w:rsidR="00761B6B" w:rsidRDefault="00761B6B">
      <w:r>
        <w:t>41% to Sports Clubs (€18.6m)</w:t>
      </w:r>
      <w:r w:rsidR="000A236F">
        <w:t xml:space="preserve"> – up 7% from 2019</w:t>
      </w:r>
    </w:p>
    <w:p w14:paraId="7AE4D451" w14:textId="13E14997" w:rsidR="00761B6B" w:rsidRDefault="00761B6B">
      <w:r>
        <w:t>7% to Social Enterprises (€3.2m)</w:t>
      </w:r>
      <w:r w:rsidR="000A236F">
        <w:t xml:space="preserve"> - down 2% from 2019</w:t>
      </w:r>
    </w:p>
    <w:p w14:paraId="5D6C39E3" w14:textId="5F8840C1" w:rsidR="00761B6B" w:rsidRDefault="00761B6B">
      <w:r>
        <w:t>5% to Social Care Housing (€2.3m)</w:t>
      </w:r>
    </w:p>
    <w:p w14:paraId="09290342" w14:textId="33C4FCDD" w:rsidR="00761B6B" w:rsidRDefault="00761B6B">
      <w:r>
        <w:t>4% to Arts, Heritage &amp; Tourism (€1.85m)</w:t>
      </w:r>
      <w:r w:rsidR="000A236F">
        <w:t xml:space="preserve"> - down 1% from 2019</w:t>
      </w:r>
    </w:p>
    <w:p w14:paraId="6017F48F" w14:textId="76D58C4F" w:rsidR="00761B6B" w:rsidRDefault="00761B6B">
      <w:r>
        <w:t>8% to Other projects (€3.5m)</w:t>
      </w:r>
      <w:r w:rsidR="000A236F">
        <w:t xml:space="preserve"> – up 1% from 2019</w:t>
      </w:r>
    </w:p>
    <w:p w14:paraId="74BF7DFE" w14:textId="6DEDDD26" w:rsidR="00761B6B" w:rsidRDefault="00761B6B"/>
    <w:p w14:paraId="5949FADB" w14:textId="55B93561" w:rsidR="004A429A" w:rsidRPr="00F43B5B" w:rsidRDefault="00F43B5B">
      <w:pPr>
        <w:rPr>
          <w:b/>
          <w:bCs/>
          <w:i/>
          <w:iCs/>
        </w:rPr>
      </w:pPr>
      <w:r w:rsidRPr="00F43B5B">
        <w:rPr>
          <w:b/>
          <w:bCs/>
          <w:i/>
          <w:iCs/>
        </w:rPr>
        <w:t>B</w:t>
      </w:r>
      <w:r w:rsidR="004A429A" w:rsidRPr="00F43B5B">
        <w:rPr>
          <w:b/>
          <w:bCs/>
          <w:i/>
          <w:iCs/>
        </w:rPr>
        <w:t>y Region</w:t>
      </w:r>
    </w:p>
    <w:p w14:paraId="5CC259AC" w14:textId="03CA740F" w:rsidR="00761B6B" w:rsidRDefault="00761B6B">
      <w:r>
        <w:t xml:space="preserve">34% </w:t>
      </w:r>
      <w:r w:rsidR="004A429A">
        <w:t>in</w:t>
      </w:r>
      <w:r>
        <w:t xml:space="preserve"> Munster</w:t>
      </w:r>
      <w:r w:rsidR="004A429A">
        <w:t xml:space="preserve"> (€15.4m)</w:t>
      </w:r>
      <w:r w:rsidR="000A236F">
        <w:t xml:space="preserve"> – down 1% from 2019</w:t>
      </w:r>
    </w:p>
    <w:p w14:paraId="3D6F960E" w14:textId="10847884" w:rsidR="00761B6B" w:rsidRDefault="00761B6B">
      <w:r>
        <w:t xml:space="preserve">22% </w:t>
      </w:r>
      <w:r w:rsidR="004A429A">
        <w:t>in</w:t>
      </w:r>
      <w:r>
        <w:t xml:space="preserve"> Leinster – excl. Dublin</w:t>
      </w:r>
      <w:r w:rsidR="004A429A">
        <w:t xml:space="preserve"> (€9.8m)</w:t>
      </w:r>
      <w:r w:rsidR="000A236F">
        <w:t xml:space="preserve"> – up 3% from 2019</w:t>
      </w:r>
    </w:p>
    <w:p w14:paraId="0E6437DB" w14:textId="0B8BDE25" w:rsidR="00761B6B" w:rsidRDefault="00761B6B">
      <w:r>
        <w:t>1</w:t>
      </w:r>
      <w:r w:rsidR="004A429A">
        <w:t>9</w:t>
      </w:r>
      <w:r>
        <w:t xml:space="preserve">% </w:t>
      </w:r>
      <w:r w:rsidR="004A429A">
        <w:t xml:space="preserve">in </w:t>
      </w:r>
      <w:r>
        <w:t>Conn</w:t>
      </w:r>
      <w:r w:rsidR="007F2875">
        <w:t>au</w:t>
      </w:r>
      <w:r>
        <w:t>ght</w:t>
      </w:r>
      <w:r w:rsidR="004A429A">
        <w:t xml:space="preserve"> (€8.65m)</w:t>
      </w:r>
      <w:r w:rsidR="000A236F">
        <w:t xml:space="preserve"> – down 1% from 2019</w:t>
      </w:r>
    </w:p>
    <w:p w14:paraId="6DE98598" w14:textId="03C7EFE6" w:rsidR="004A429A" w:rsidRDefault="004A429A">
      <w:r>
        <w:t>13% in Ulster (€6.1m)</w:t>
      </w:r>
      <w:r w:rsidR="000A236F">
        <w:t xml:space="preserve"> – down 1% from 2019</w:t>
      </w:r>
    </w:p>
    <w:p w14:paraId="172BC08C" w14:textId="60734567" w:rsidR="00761B6B" w:rsidRDefault="004A429A">
      <w:r>
        <w:t>12% in Dublin (€5.4m)</w:t>
      </w:r>
      <w:r w:rsidR="000A236F">
        <w:t xml:space="preserve"> – down 1% from 2019</w:t>
      </w:r>
    </w:p>
    <w:p w14:paraId="70D7FF40" w14:textId="214E66BF" w:rsidR="004A429A" w:rsidRDefault="004A429A"/>
    <w:p w14:paraId="57C87E9C" w14:textId="6FCBB51A" w:rsidR="004A429A" w:rsidRPr="00236856" w:rsidRDefault="00236856">
      <w:pPr>
        <w:rPr>
          <w:b/>
          <w:bCs/>
          <w:i/>
          <w:iCs/>
        </w:rPr>
      </w:pPr>
      <w:r w:rsidRPr="00236856">
        <w:rPr>
          <w:b/>
          <w:bCs/>
          <w:i/>
          <w:iCs/>
        </w:rPr>
        <w:t xml:space="preserve">By </w:t>
      </w:r>
      <w:r w:rsidR="004A429A" w:rsidRPr="00236856">
        <w:rPr>
          <w:b/>
          <w:bCs/>
          <w:i/>
          <w:iCs/>
        </w:rPr>
        <w:t>Lending Profile</w:t>
      </w:r>
    </w:p>
    <w:p w14:paraId="1A5E7684" w14:textId="66DD151D" w:rsidR="004A429A" w:rsidRDefault="004A429A">
      <w:r>
        <w:t>80% Term Loans, 1-10 years (€36.3m)</w:t>
      </w:r>
      <w:r w:rsidR="000A236F">
        <w:t xml:space="preserve"> – up 6% from 2019</w:t>
      </w:r>
    </w:p>
    <w:p w14:paraId="445CE019" w14:textId="12850C68" w:rsidR="004A429A" w:rsidRDefault="004A429A" w:rsidP="004A429A">
      <w:r>
        <w:t>20% Bridging Loans (€9.05m)</w:t>
      </w:r>
      <w:r w:rsidR="000A236F">
        <w:t xml:space="preserve"> – down 6% from 2019</w:t>
      </w:r>
    </w:p>
    <w:p w14:paraId="167D2A83" w14:textId="0043024E" w:rsidR="004A429A" w:rsidRDefault="004A429A"/>
    <w:p w14:paraId="25BC0E74" w14:textId="3EFA63E2" w:rsidR="004A429A" w:rsidRPr="00236856" w:rsidRDefault="004A429A">
      <w:pPr>
        <w:rPr>
          <w:b/>
          <w:bCs/>
          <w:i/>
          <w:iCs/>
        </w:rPr>
      </w:pPr>
      <w:r w:rsidRPr="00236856">
        <w:rPr>
          <w:b/>
          <w:bCs/>
          <w:i/>
          <w:iCs/>
        </w:rPr>
        <w:t>Social Finance Impact</w:t>
      </w:r>
      <w:r w:rsidR="00513225" w:rsidRPr="00236856">
        <w:rPr>
          <w:b/>
          <w:bCs/>
          <w:i/>
          <w:iCs/>
        </w:rPr>
        <w:t xml:space="preserve"> </w:t>
      </w:r>
      <w:r w:rsidR="00236856" w:rsidRPr="00236856">
        <w:rPr>
          <w:b/>
          <w:bCs/>
          <w:i/>
          <w:iCs/>
        </w:rPr>
        <w:t>of Funding</w:t>
      </w:r>
      <w:r w:rsidR="00513225" w:rsidRPr="00236856">
        <w:rPr>
          <w:b/>
          <w:bCs/>
          <w:i/>
          <w:iCs/>
        </w:rPr>
        <w:t>*</w:t>
      </w:r>
    </w:p>
    <w:p w14:paraId="3E5D4E77" w14:textId="3ED72FFF" w:rsidR="004A429A" w:rsidRDefault="004A429A">
      <w:r>
        <w:t xml:space="preserve">17,400 children using </w:t>
      </w:r>
      <w:r w:rsidR="00687622">
        <w:t xml:space="preserve">community </w:t>
      </w:r>
      <w:r>
        <w:t>facilities</w:t>
      </w:r>
      <w:r w:rsidR="000A236F">
        <w:t xml:space="preserve"> </w:t>
      </w:r>
      <w:r w:rsidR="00513225">
        <w:t>– up 1,280 from 2019</w:t>
      </w:r>
    </w:p>
    <w:p w14:paraId="6C2DAF57" w14:textId="00505072" w:rsidR="004A429A" w:rsidRDefault="004A429A">
      <w:r>
        <w:t xml:space="preserve">107,190 people using </w:t>
      </w:r>
      <w:r w:rsidR="00687622">
        <w:t>community facilities</w:t>
      </w:r>
      <w:r w:rsidR="00513225">
        <w:t xml:space="preserve"> – up 7,940 from 2019</w:t>
      </w:r>
    </w:p>
    <w:p w14:paraId="439EFAE7" w14:textId="21314324" w:rsidR="00687622" w:rsidRDefault="00687622" w:rsidP="00687622">
      <w:r>
        <w:t>150,330 people using sports facilities</w:t>
      </w:r>
      <w:r w:rsidR="00513225">
        <w:t xml:space="preserve"> – up 11,130 from 2019</w:t>
      </w:r>
    </w:p>
    <w:p w14:paraId="1A70C584" w14:textId="5E3D8EBF" w:rsidR="00687622" w:rsidRDefault="00687622" w:rsidP="00687622">
      <w:r>
        <w:t>7,400 social care users</w:t>
      </w:r>
      <w:r w:rsidR="00513225">
        <w:t xml:space="preserve"> – up 500 from 2019</w:t>
      </w:r>
    </w:p>
    <w:p w14:paraId="0861EACB" w14:textId="3174534C" w:rsidR="00687622" w:rsidRDefault="00687622" w:rsidP="00687622">
      <w:r>
        <w:t>181,980 visitors</w:t>
      </w:r>
      <w:r w:rsidR="00513225">
        <w:t xml:space="preserve"> – up 13,480 from 2019</w:t>
      </w:r>
    </w:p>
    <w:p w14:paraId="59ABEB3A" w14:textId="49C29483" w:rsidR="00687622" w:rsidRDefault="00687622" w:rsidP="00687622">
      <w:r>
        <w:t>1,200 jobs supported (mostly temporary)</w:t>
      </w:r>
      <w:r w:rsidR="00513225">
        <w:t xml:space="preserve"> – up 80 from 2019</w:t>
      </w:r>
    </w:p>
    <w:p w14:paraId="48C849C5" w14:textId="66578E7E" w:rsidR="00513225" w:rsidRDefault="00513225" w:rsidP="00513225">
      <w:pPr>
        <w:rPr>
          <w:i/>
          <w:iCs/>
        </w:rPr>
      </w:pPr>
      <w:r>
        <w:rPr>
          <w:i/>
          <w:iCs/>
        </w:rPr>
        <w:t>*</w:t>
      </w:r>
      <w:r w:rsidRPr="00513225">
        <w:rPr>
          <w:i/>
          <w:iCs/>
        </w:rPr>
        <w:t xml:space="preserve">Estimates: based on </w:t>
      </w:r>
      <w:r w:rsidR="00442573" w:rsidRPr="00513225">
        <w:rPr>
          <w:i/>
          <w:iCs/>
        </w:rPr>
        <w:t>pre-project</w:t>
      </w:r>
      <w:r w:rsidRPr="00513225">
        <w:rPr>
          <w:i/>
          <w:iCs/>
        </w:rPr>
        <w:t>-activation projections</w:t>
      </w:r>
      <w:r>
        <w:rPr>
          <w:i/>
          <w:iCs/>
        </w:rPr>
        <w:t>.</w:t>
      </w:r>
    </w:p>
    <w:p w14:paraId="6FE785F4" w14:textId="08142FC0" w:rsidR="00513225" w:rsidRDefault="00513225" w:rsidP="00687622">
      <w:r>
        <w:rPr>
          <w:i/>
          <w:iCs/>
        </w:rPr>
        <w:t>**Social Finance funding may represent just a portion of a project’s total funding.</w:t>
      </w:r>
    </w:p>
    <w:p w14:paraId="3C46233B" w14:textId="31F57B5F" w:rsidR="00F44C64" w:rsidRDefault="00F44C64" w:rsidP="00F44C64">
      <w:r w:rsidRPr="00F44C64">
        <w:rPr>
          <w:b/>
          <w:bCs/>
        </w:rPr>
        <w:t>Link to 2020 Annual Report:</w:t>
      </w:r>
      <w:r>
        <w:t xml:space="preserve"> </w:t>
      </w:r>
      <w:hyperlink r:id="rId5" w:history="1">
        <w:r w:rsidR="001C1651">
          <w:rPr>
            <w:rStyle w:val="Hyperlink"/>
          </w:rPr>
          <w:t>SFF138-AR2020-digital.pdf</w:t>
        </w:r>
      </w:hyperlink>
      <w:r w:rsidR="001C1651">
        <w:t xml:space="preserve"> </w:t>
      </w:r>
    </w:p>
    <w:p w14:paraId="3F5508FA" w14:textId="77777777" w:rsidR="00F44C64" w:rsidRDefault="00F44C64" w:rsidP="00687622"/>
    <w:p w14:paraId="75FB83E8" w14:textId="4A7D7A20" w:rsidR="00095AE0" w:rsidRDefault="00095AE0" w:rsidP="00687622">
      <w:pPr>
        <w:rPr>
          <w:b/>
          <w:bCs/>
        </w:rPr>
      </w:pPr>
      <w:r w:rsidRPr="00095AE0">
        <w:rPr>
          <w:b/>
          <w:bCs/>
        </w:rPr>
        <w:t>ENDS</w:t>
      </w:r>
    </w:p>
    <w:p w14:paraId="3ED735D9" w14:textId="47CD86D0" w:rsidR="00C3256C" w:rsidRDefault="00095AE0" w:rsidP="00687622">
      <w:r w:rsidRPr="00C3256C">
        <w:rPr>
          <w:b/>
          <w:bCs/>
          <w:u w:val="single"/>
        </w:rPr>
        <w:t>For information:</w:t>
      </w:r>
    </w:p>
    <w:p w14:paraId="4AC30075" w14:textId="35BE1124" w:rsidR="00095AE0" w:rsidRPr="00C3256C" w:rsidRDefault="00C3256C" w:rsidP="00687622">
      <w:pPr>
        <w:rPr>
          <w:b/>
          <w:bCs/>
          <w:u w:val="single"/>
        </w:rPr>
      </w:pPr>
      <w:r>
        <w:t xml:space="preserve">Conor Dempsey, </w:t>
      </w:r>
      <w:r w:rsidRPr="00C3256C">
        <w:rPr>
          <w:i/>
          <w:iCs/>
        </w:rPr>
        <w:t>Dempsey Corporate</w:t>
      </w:r>
      <w:r w:rsidR="00772694">
        <w:t xml:space="preserve">/ Tel: 086-247 9892 &amp; </w:t>
      </w:r>
      <w:hyperlink r:id="rId6" w:history="1">
        <w:r w:rsidR="00772694" w:rsidRPr="00437E75">
          <w:rPr>
            <w:rStyle w:val="Hyperlink"/>
          </w:rPr>
          <w:t>conor.dempsey@dempseycorporate.com</w:t>
        </w:r>
      </w:hyperlink>
      <w:r w:rsidR="00772694">
        <w:t xml:space="preserve"> </w:t>
      </w:r>
      <w:r w:rsidR="00095AE0" w:rsidRPr="00C3256C">
        <w:rPr>
          <w:b/>
          <w:bCs/>
          <w:u w:val="single"/>
        </w:rPr>
        <w:t xml:space="preserve"> </w:t>
      </w:r>
    </w:p>
    <w:p w14:paraId="4511CAB2" w14:textId="77777777" w:rsidR="005565DE" w:rsidRDefault="005565DE">
      <w:pPr>
        <w:rPr>
          <w:b/>
          <w:bCs/>
          <w:u w:val="single"/>
        </w:rPr>
      </w:pPr>
    </w:p>
    <w:p w14:paraId="2E27E46F" w14:textId="469E6191" w:rsidR="00687622" w:rsidRDefault="00066EDE">
      <w:r w:rsidRPr="00236856">
        <w:rPr>
          <w:b/>
          <w:bCs/>
          <w:u w:val="single"/>
        </w:rPr>
        <w:t>About Social Finance Foundation</w:t>
      </w:r>
    </w:p>
    <w:p w14:paraId="1632A6C1" w14:textId="6E526822" w:rsidR="001F3CCD" w:rsidRPr="005A71C6" w:rsidRDefault="008C0DD8" w:rsidP="001F3CCD">
      <w:r>
        <w:rPr>
          <w:i/>
          <w:iCs/>
        </w:rPr>
        <w:t>Social Finance Foundation</w:t>
      </w:r>
      <w:r>
        <w:t xml:space="preserve"> was established </w:t>
      </w:r>
      <w:r w:rsidR="00956F17">
        <w:t>in 2007 by the Government of Ireland to address the needs of the community organisations an</w:t>
      </w:r>
      <w:r w:rsidR="00FB4382">
        <w:t xml:space="preserve">d social enterprises for loan funding which was difficult to obtain from mainstream </w:t>
      </w:r>
      <w:r w:rsidR="00603688">
        <w:t>financial institutions. Acting as a ‘wholesaler’, it provides funding to its lending partners</w:t>
      </w:r>
      <w:r w:rsidR="008E5987">
        <w:t xml:space="preserve"> – </w:t>
      </w:r>
      <w:r w:rsidR="008E5987" w:rsidRPr="008E5987">
        <w:rPr>
          <w:i/>
          <w:iCs/>
        </w:rPr>
        <w:t>Clann Credo</w:t>
      </w:r>
      <w:r w:rsidR="008E5987">
        <w:t xml:space="preserve"> and </w:t>
      </w:r>
      <w:r w:rsidR="008E5987">
        <w:rPr>
          <w:i/>
          <w:iCs/>
        </w:rPr>
        <w:t>Community Finance Ireland</w:t>
      </w:r>
      <w:r w:rsidR="008E5987">
        <w:t>.</w:t>
      </w:r>
      <w:r w:rsidR="00704F3C">
        <w:t xml:space="preserve"> </w:t>
      </w:r>
      <w:r w:rsidR="00C82C99" w:rsidRPr="005A71C6">
        <w:t>Its</w:t>
      </w:r>
      <w:r w:rsidR="00704F3C" w:rsidRPr="005A71C6">
        <w:t xml:space="preserve"> motto is</w:t>
      </w:r>
      <w:r w:rsidR="00C77FBE" w:rsidRPr="005A71C6">
        <w:t xml:space="preserve"> – ‘Finance for Social Good’.</w:t>
      </w:r>
    </w:p>
    <w:p w14:paraId="2256BCFD" w14:textId="77777777" w:rsidR="00962735" w:rsidRDefault="00962735" w:rsidP="001F3CCD">
      <w:pPr>
        <w:rPr>
          <w:i/>
          <w:iCs/>
        </w:rPr>
      </w:pPr>
    </w:p>
    <w:p w14:paraId="40E9F030" w14:textId="3033FB87" w:rsidR="001F3CCD" w:rsidRPr="001F3CCD" w:rsidRDefault="001F3CCD" w:rsidP="001F3CCD">
      <w:pPr>
        <w:rPr>
          <w:i/>
          <w:iCs/>
        </w:rPr>
      </w:pPr>
      <w:r w:rsidRPr="001F3CCD">
        <w:rPr>
          <w:i/>
          <w:iCs/>
        </w:rPr>
        <w:t>Unique Funding Model</w:t>
      </w:r>
    </w:p>
    <w:p w14:paraId="69B0295E" w14:textId="1E7FA288" w:rsidR="001F3CCD" w:rsidRDefault="001F3CCD" w:rsidP="001F3CCD">
      <w:pPr>
        <w:rPr>
          <w:rFonts w:cs="Open Sans"/>
          <w:color w:val="000000"/>
        </w:rPr>
      </w:pPr>
      <w:r w:rsidRPr="00CC7719">
        <w:rPr>
          <w:i/>
          <w:iCs/>
        </w:rPr>
        <w:t>Social Finance Ireland</w:t>
      </w:r>
      <w:r>
        <w:t xml:space="preserve"> has an </w:t>
      </w:r>
      <w:r w:rsidRPr="00D16D7E">
        <w:rPr>
          <w:rFonts w:cs="Open Sans"/>
          <w:color w:val="000000"/>
        </w:rPr>
        <w:t>operating model unique to Ireland. It combines the State, acting through the Department of Finance, the Private Sector through the representatives of the participating banks</w:t>
      </w:r>
      <w:r w:rsidR="00F64FD5">
        <w:rPr>
          <w:rFonts w:cs="Open Sans"/>
          <w:color w:val="000000"/>
        </w:rPr>
        <w:t xml:space="preserve"> (AIB, Bank of Ireland, permanent tsb</w:t>
      </w:r>
      <w:r w:rsidR="003E6943">
        <w:rPr>
          <w:rFonts w:cs="Open Sans"/>
          <w:color w:val="000000"/>
        </w:rPr>
        <w:t>, Ulster Bank)</w:t>
      </w:r>
      <w:r w:rsidRPr="00D16D7E">
        <w:rPr>
          <w:rFonts w:cs="Open Sans"/>
          <w:color w:val="000000"/>
        </w:rPr>
        <w:t>, the Third Sector through the Social Lending Organisations</w:t>
      </w:r>
      <w:r w:rsidR="003E6943">
        <w:rPr>
          <w:rFonts w:cs="Open Sans"/>
          <w:color w:val="000000"/>
        </w:rPr>
        <w:t xml:space="preserve"> </w:t>
      </w:r>
      <w:r w:rsidR="007734A4">
        <w:rPr>
          <w:rFonts w:cs="Open Sans"/>
          <w:color w:val="000000"/>
        </w:rPr>
        <w:t>(</w:t>
      </w:r>
      <w:r w:rsidR="003E6943" w:rsidRPr="008E5987">
        <w:rPr>
          <w:i/>
          <w:iCs/>
        </w:rPr>
        <w:t>Clann Credo</w:t>
      </w:r>
      <w:r w:rsidR="003E6943">
        <w:t xml:space="preserve"> and </w:t>
      </w:r>
      <w:r w:rsidR="003E6943">
        <w:rPr>
          <w:i/>
          <w:iCs/>
        </w:rPr>
        <w:t>Community Finance Ireland</w:t>
      </w:r>
      <w:r w:rsidR="007734A4">
        <w:t>)</w:t>
      </w:r>
      <w:r w:rsidRPr="00D16D7E">
        <w:rPr>
          <w:rFonts w:cs="Open Sans"/>
          <w:color w:val="000000"/>
        </w:rPr>
        <w:t xml:space="preserve">, and the EU through the support of </w:t>
      </w:r>
      <w:r w:rsidR="007734A4">
        <w:rPr>
          <w:rFonts w:cs="Open Sans"/>
          <w:color w:val="000000"/>
        </w:rPr>
        <w:t xml:space="preserve">the </w:t>
      </w:r>
      <w:r w:rsidRPr="00D16D7E">
        <w:rPr>
          <w:rFonts w:cs="Open Sans"/>
          <w:color w:val="000000"/>
        </w:rPr>
        <w:t xml:space="preserve">European Investment </w:t>
      </w:r>
      <w:r w:rsidR="007734A4">
        <w:rPr>
          <w:rFonts w:cs="Open Sans"/>
          <w:color w:val="000000"/>
        </w:rPr>
        <w:t>Fund</w:t>
      </w:r>
      <w:r w:rsidRPr="00D16D7E">
        <w:rPr>
          <w:rFonts w:cs="Open Sans"/>
          <w:color w:val="000000"/>
        </w:rPr>
        <w:t xml:space="preserve">. It is this extensive and interdependent combination of support that has enabled the Foundation and its subsidiary </w:t>
      </w:r>
      <w:r w:rsidRPr="00862B07">
        <w:rPr>
          <w:rFonts w:cs="Open Sans"/>
          <w:i/>
          <w:iCs/>
          <w:color w:val="000000"/>
        </w:rPr>
        <w:t>Microfinance Ireland</w:t>
      </w:r>
      <w:r w:rsidRPr="00D16D7E">
        <w:rPr>
          <w:rFonts w:cs="Open Sans"/>
          <w:color w:val="000000"/>
        </w:rPr>
        <w:t xml:space="preserve"> to deliver on its mission to facilitate social development through utilising finance and financial expertise.</w:t>
      </w:r>
    </w:p>
    <w:p w14:paraId="1BB2FA0F" w14:textId="79243CDA" w:rsidR="00A260AB" w:rsidRDefault="00A260AB"/>
    <w:p w14:paraId="7E3F6A95" w14:textId="480F5231" w:rsidR="00B70EAF" w:rsidRDefault="00B70EAF">
      <w:r w:rsidRPr="00CC7719">
        <w:rPr>
          <w:i/>
          <w:iCs/>
        </w:rPr>
        <w:t>Social Finance Ireland</w:t>
      </w:r>
      <w:r>
        <w:rPr>
          <w:i/>
          <w:iCs/>
        </w:rPr>
        <w:t xml:space="preserve">’s </w:t>
      </w:r>
      <w:r w:rsidRPr="00B70EAF">
        <w:rPr>
          <w:i/>
          <w:iCs/>
        </w:rPr>
        <w:t>Mission</w:t>
      </w:r>
    </w:p>
    <w:p w14:paraId="6A528A43" w14:textId="0FD5EC1D" w:rsidR="00763F3E" w:rsidRPr="00763F3E" w:rsidRDefault="00763F3E" w:rsidP="00763F3E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lang w:eastAsia="en-GB"/>
        </w:rPr>
      </w:pPr>
      <w:r w:rsidRPr="00763F3E">
        <w:rPr>
          <w:rFonts w:eastAsia="Times New Roman" w:cstheme="minorHAnsi"/>
          <w:b/>
          <w:bCs/>
          <w:bdr w:val="none" w:sz="0" w:space="0" w:color="auto" w:frame="1"/>
          <w:lang w:eastAsia="en-GB"/>
        </w:rPr>
        <w:t>Our mission is threefold:</w:t>
      </w:r>
      <w:r w:rsidRPr="00763F3E">
        <w:rPr>
          <w:rFonts w:eastAsia="Times New Roman" w:cstheme="minorHAnsi"/>
          <w:lang w:eastAsia="en-GB"/>
        </w:rPr>
        <w:t xml:space="preserve"> Firstly, generate a strong social impact by funding, through our lending partners, creditworthy projects with loan finance; Secondly, to </w:t>
      </w:r>
      <w:r w:rsidR="005A7A1B">
        <w:rPr>
          <w:rFonts w:eastAsia="Times New Roman" w:cstheme="minorHAnsi"/>
          <w:lang w:eastAsia="en-GB"/>
        </w:rPr>
        <w:t xml:space="preserve">support micro-enterprises by providing loan finance where such is difficult to obtain from mainstream sources; </w:t>
      </w:r>
      <w:r w:rsidRPr="00763F3E">
        <w:rPr>
          <w:rFonts w:eastAsia="Times New Roman" w:cstheme="minorHAnsi"/>
          <w:lang w:eastAsia="en-GB"/>
        </w:rPr>
        <w:t>Finally, working collaboratively, to undertake research and deliver initiatives which promote social good, with the Irish Government and the Irish Banking Industry as our sponsors.</w:t>
      </w:r>
    </w:p>
    <w:p w14:paraId="0ED0F7D2" w14:textId="77777777" w:rsidR="00B70EAF" w:rsidRPr="00763F3E" w:rsidRDefault="00B70EAF" w:rsidP="00763F3E">
      <w:pPr>
        <w:spacing w:after="0" w:line="240" w:lineRule="auto"/>
        <w:rPr>
          <w:rFonts w:cstheme="minorHAnsi"/>
        </w:rPr>
      </w:pPr>
    </w:p>
    <w:sectPr w:rsidR="00B70EAF" w:rsidRPr="00763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0688"/>
    <w:multiLevelType w:val="hybridMultilevel"/>
    <w:tmpl w:val="90662462"/>
    <w:lvl w:ilvl="0" w:tplc="2E84F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86168"/>
    <w:multiLevelType w:val="hybridMultilevel"/>
    <w:tmpl w:val="93F8313C"/>
    <w:lvl w:ilvl="0" w:tplc="2E84F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05D0A"/>
    <w:multiLevelType w:val="hybridMultilevel"/>
    <w:tmpl w:val="3274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F6962"/>
    <w:multiLevelType w:val="hybridMultilevel"/>
    <w:tmpl w:val="35F46126"/>
    <w:lvl w:ilvl="0" w:tplc="290AC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CE"/>
    <w:rsid w:val="00001775"/>
    <w:rsid w:val="00002308"/>
    <w:rsid w:val="00012DE4"/>
    <w:rsid w:val="00015DA5"/>
    <w:rsid w:val="0002246B"/>
    <w:rsid w:val="000416B2"/>
    <w:rsid w:val="00066EDE"/>
    <w:rsid w:val="00091368"/>
    <w:rsid w:val="00095AE0"/>
    <w:rsid w:val="00097632"/>
    <w:rsid w:val="000A236F"/>
    <w:rsid w:val="000B0A98"/>
    <w:rsid w:val="000F3A8C"/>
    <w:rsid w:val="000F600F"/>
    <w:rsid w:val="00100220"/>
    <w:rsid w:val="00121674"/>
    <w:rsid w:val="00121B52"/>
    <w:rsid w:val="00171BBA"/>
    <w:rsid w:val="0019794A"/>
    <w:rsid w:val="001A6068"/>
    <w:rsid w:val="001C1651"/>
    <w:rsid w:val="001C7049"/>
    <w:rsid w:val="001E2DB4"/>
    <w:rsid w:val="001F3CCD"/>
    <w:rsid w:val="001F5D56"/>
    <w:rsid w:val="0020383C"/>
    <w:rsid w:val="00232964"/>
    <w:rsid w:val="00233675"/>
    <w:rsid w:val="00236856"/>
    <w:rsid w:val="00257409"/>
    <w:rsid w:val="00260562"/>
    <w:rsid w:val="002707AF"/>
    <w:rsid w:val="002814AF"/>
    <w:rsid w:val="00282F67"/>
    <w:rsid w:val="0028690D"/>
    <w:rsid w:val="00287E6B"/>
    <w:rsid w:val="00290006"/>
    <w:rsid w:val="002958A2"/>
    <w:rsid w:val="00297F41"/>
    <w:rsid w:val="002B7B5A"/>
    <w:rsid w:val="002B7E44"/>
    <w:rsid w:val="002C19D8"/>
    <w:rsid w:val="002C1D0D"/>
    <w:rsid w:val="002C62E1"/>
    <w:rsid w:val="002E2557"/>
    <w:rsid w:val="003045C3"/>
    <w:rsid w:val="00304F43"/>
    <w:rsid w:val="00320058"/>
    <w:rsid w:val="00325155"/>
    <w:rsid w:val="00352E29"/>
    <w:rsid w:val="003572E4"/>
    <w:rsid w:val="00394134"/>
    <w:rsid w:val="003C4087"/>
    <w:rsid w:val="003C7EFC"/>
    <w:rsid w:val="003E5550"/>
    <w:rsid w:val="003E6943"/>
    <w:rsid w:val="003F3350"/>
    <w:rsid w:val="003F3E5B"/>
    <w:rsid w:val="004142FD"/>
    <w:rsid w:val="00423EC4"/>
    <w:rsid w:val="00424CC6"/>
    <w:rsid w:val="0043632A"/>
    <w:rsid w:val="00442573"/>
    <w:rsid w:val="0046510C"/>
    <w:rsid w:val="00470F74"/>
    <w:rsid w:val="004778F6"/>
    <w:rsid w:val="00485F67"/>
    <w:rsid w:val="004A429A"/>
    <w:rsid w:val="004B11BE"/>
    <w:rsid w:val="004B55F1"/>
    <w:rsid w:val="004F30BA"/>
    <w:rsid w:val="004F5E1B"/>
    <w:rsid w:val="00510ACE"/>
    <w:rsid w:val="00513225"/>
    <w:rsid w:val="005565DE"/>
    <w:rsid w:val="00564E3B"/>
    <w:rsid w:val="00566D26"/>
    <w:rsid w:val="00591AAA"/>
    <w:rsid w:val="00593A4B"/>
    <w:rsid w:val="005A2555"/>
    <w:rsid w:val="005A2E46"/>
    <w:rsid w:val="005A71C6"/>
    <w:rsid w:val="005A7A1B"/>
    <w:rsid w:val="005B3BB4"/>
    <w:rsid w:val="005D28B9"/>
    <w:rsid w:val="00603688"/>
    <w:rsid w:val="00631280"/>
    <w:rsid w:val="00632D04"/>
    <w:rsid w:val="00646AC7"/>
    <w:rsid w:val="006519B5"/>
    <w:rsid w:val="00687622"/>
    <w:rsid w:val="006A6D00"/>
    <w:rsid w:val="006F452C"/>
    <w:rsid w:val="00704F3C"/>
    <w:rsid w:val="00707A74"/>
    <w:rsid w:val="00734369"/>
    <w:rsid w:val="00757A6B"/>
    <w:rsid w:val="00761B6B"/>
    <w:rsid w:val="00763F3E"/>
    <w:rsid w:val="00772694"/>
    <w:rsid w:val="007734A4"/>
    <w:rsid w:val="00781850"/>
    <w:rsid w:val="0078661D"/>
    <w:rsid w:val="007868B0"/>
    <w:rsid w:val="00790199"/>
    <w:rsid w:val="0079109A"/>
    <w:rsid w:val="007B5CCD"/>
    <w:rsid w:val="007F2875"/>
    <w:rsid w:val="00802F32"/>
    <w:rsid w:val="008101C3"/>
    <w:rsid w:val="00812724"/>
    <w:rsid w:val="00834CE4"/>
    <w:rsid w:val="00847DB9"/>
    <w:rsid w:val="0086027F"/>
    <w:rsid w:val="00862B07"/>
    <w:rsid w:val="00881589"/>
    <w:rsid w:val="008A57B8"/>
    <w:rsid w:val="008C0DD8"/>
    <w:rsid w:val="008C73A4"/>
    <w:rsid w:val="008E5987"/>
    <w:rsid w:val="00900149"/>
    <w:rsid w:val="00926990"/>
    <w:rsid w:val="00927875"/>
    <w:rsid w:val="00956F17"/>
    <w:rsid w:val="00962735"/>
    <w:rsid w:val="00962A47"/>
    <w:rsid w:val="00972E36"/>
    <w:rsid w:val="009B59B0"/>
    <w:rsid w:val="009C2634"/>
    <w:rsid w:val="009E559F"/>
    <w:rsid w:val="00A051BE"/>
    <w:rsid w:val="00A2329E"/>
    <w:rsid w:val="00A260AB"/>
    <w:rsid w:val="00A33DBF"/>
    <w:rsid w:val="00A37821"/>
    <w:rsid w:val="00A408CF"/>
    <w:rsid w:val="00AA026D"/>
    <w:rsid w:val="00AD39E1"/>
    <w:rsid w:val="00AF082B"/>
    <w:rsid w:val="00AF511E"/>
    <w:rsid w:val="00AF61FF"/>
    <w:rsid w:val="00B00A20"/>
    <w:rsid w:val="00B2234B"/>
    <w:rsid w:val="00B70EAF"/>
    <w:rsid w:val="00B90B16"/>
    <w:rsid w:val="00B9427E"/>
    <w:rsid w:val="00B963C9"/>
    <w:rsid w:val="00BA2B4B"/>
    <w:rsid w:val="00BD0644"/>
    <w:rsid w:val="00BF20CB"/>
    <w:rsid w:val="00BF5AAB"/>
    <w:rsid w:val="00C06698"/>
    <w:rsid w:val="00C13A4F"/>
    <w:rsid w:val="00C3256C"/>
    <w:rsid w:val="00C64A12"/>
    <w:rsid w:val="00C721DE"/>
    <w:rsid w:val="00C77FBE"/>
    <w:rsid w:val="00C82C99"/>
    <w:rsid w:val="00C921B7"/>
    <w:rsid w:val="00CA49C5"/>
    <w:rsid w:val="00CB1142"/>
    <w:rsid w:val="00CB2AB9"/>
    <w:rsid w:val="00CC1008"/>
    <w:rsid w:val="00CC3237"/>
    <w:rsid w:val="00CC7719"/>
    <w:rsid w:val="00CE2E1B"/>
    <w:rsid w:val="00CF4EF2"/>
    <w:rsid w:val="00CF6B82"/>
    <w:rsid w:val="00D12471"/>
    <w:rsid w:val="00D13648"/>
    <w:rsid w:val="00D16D7E"/>
    <w:rsid w:val="00D246B4"/>
    <w:rsid w:val="00D411D8"/>
    <w:rsid w:val="00D53664"/>
    <w:rsid w:val="00D83833"/>
    <w:rsid w:val="00D87A77"/>
    <w:rsid w:val="00D917FC"/>
    <w:rsid w:val="00D97A5C"/>
    <w:rsid w:val="00DA334E"/>
    <w:rsid w:val="00DA55B8"/>
    <w:rsid w:val="00DB63F2"/>
    <w:rsid w:val="00DE2450"/>
    <w:rsid w:val="00E04506"/>
    <w:rsid w:val="00E23230"/>
    <w:rsid w:val="00E33E0B"/>
    <w:rsid w:val="00E67212"/>
    <w:rsid w:val="00E92C00"/>
    <w:rsid w:val="00ED4989"/>
    <w:rsid w:val="00F22E1D"/>
    <w:rsid w:val="00F249B6"/>
    <w:rsid w:val="00F316A7"/>
    <w:rsid w:val="00F43B5B"/>
    <w:rsid w:val="00F44C64"/>
    <w:rsid w:val="00F63B67"/>
    <w:rsid w:val="00F64FD5"/>
    <w:rsid w:val="00FA707F"/>
    <w:rsid w:val="00FB29C4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DFFD"/>
  <w15:docId w15:val="{39FCFB74-8C2E-41EB-9E73-FD01F59A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63F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2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63F3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2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6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or.dempsey@dempseycorporate.com" TargetMode="External"/><Relationship Id="rId5" Type="http://schemas.openxmlformats.org/officeDocument/2006/relationships/hyperlink" Target="https://sff.ie/wp-content/uploads/2021/07/SFF138-AR2020-digital.pdf?x49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Dempsey</dc:creator>
  <cp:keywords/>
  <dc:description/>
  <cp:lastModifiedBy>Margaret Concannon</cp:lastModifiedBy>
  <cp:revision>3</cp:revision>
  <dcterms:created xsi:type="dcterms:W3CDTF">2021-07-16T10:18:00Z</dcterms:created>
  <dcterms:modified xsi:type="dcterms:W3CDTF">2021-07-16T10:21:00Z</dcterms:modified>
</cp:coreProperties>
</file>